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2D5D" w14:textId="77777777" w:rsidR="002E60D1" w:rsidRDefault="00000000">
      <w:pPr>
        <w:pStyle w:val="Tytu"/>
      </w:pPr>
      <w:r>
        <w:rPr>
          <w:color w:val="2E5395"/>
        </w:rPr>
        <w:t>„Dokąd</w:t>
      </w:r>
      <w:r>
        <w:rPr>
          <w:color w:val="2E5395"/>
          <w:spacing w:val="-19"/>
        </w:rPr>
        <w:t xml:space="preserve"> </w:t>
      </w:r>
      <w:r>
        <w:rPr>
          <w:color w:val="2E5395"/>
        </w:rPr>
        <w:t>zmierza</w:t>
      </w:r>
      <w:r>
        <w:rPr>
          <w:color w:val="2E5395"/>
          <w:spacing w:val="-17"/>
        </w:rPr>
        <w:t xml:space="preserve"> </w:t>
      </w:r>
      <w:r>
        <w:rPr>
          <w:color w:val="2E5395"/>
        </w:rPr>
        <w:t>Horyzont</w:t>
      </w:r>
      <w:r>
        <w:rPr>
          <w:color w:val="2E5395"/>
          <w:spacing w:val="-17"/>
        </w:rPr>
        <w:t xml:space="preserve"> </w:t>
      </w:r>
      <w:r>
        <w:rPr>
          <w:color w:val="2E5395"/>
          <w:spacing w:val="-2"/>
        </w:rPr>
        <w:t>Europa?</w:t>
      </w:r>
    </w:p>
    <w:p w14:paraId="7015F12B" w14:textId="77777777" w:rsidR="002E60D1" w:rsidRDefault="00000000">
      <w:pPr>
        <w:pStyle w:val="Tytu"/>
        <w:spacing w:before="272" w:line="259" w:lineRule="auto"/>
      </w:pPr>
      <w:r>
        <w:rPr>
          <w:color w:val="2E5395"/>
        </w:rPr>
        <w:t>Kierunki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zmian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w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bieżącym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programie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i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w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10PR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w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świetle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raportu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z oceny śródokresowej”</w:t>
      </w:r>
    </w:p>
    <w:p w14:paraId="14D1FB28" w14:textId="77777777" w:rsidR="002E60D1" w:rsidRDefault="002E60D1">
      <w:pPr>
        <w:pStyle w:val="Tekstpodstawowy"/>
        <w:spacing w:before="58"/>
        <w:rPr>
          <w:rFonts w:ascii="Calibri Light"/>
          <w:sz w:val="32"/>
        </w:rPr>
      </w:pPr>
    </w:p>
    <w:p w14:paraId="569CDCCF" w14:textId="77777777" w:rsidR="002E60D1" w:rsidRDefault="00000000">
      <w:pPr>
        <w:pStyle w:val="Tekstpodstawowy"/>
        <w:ind w:left="101"/>
        <w:jc w:val="center"/>
      </w:pPr>
      <w:r>
        <w:t>poniedziałek,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grudnia,</w:t>
      </w:r>
      <w:r>
        <w:rPr>
          <w:spacing w:val="-3"/>
        </w:rPr>
        <w:t xml:space="preserve"> </w:t>
      </w:r>
      <w:r>
        <w:t>godz.</w:t>
      </w:r>
      <w:r>
        <w:rPr>
          <w:spacing w:val="-3"/>
        </w:rPr>
        <w:t xml:space="preserve"> </w:t>
      </w:r>
      <w:r>
        <w:t>10:00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12:00</w:t>
      </w:r>
    </w:p>
    <w:p w14:paraId="5ACFE2A4" w14:textId="77777777" w:rsidR="002E60D1" w:rsidRDefault="002E60D1">
      <w:pPr>
        <w:pStyle w:val="Tekstpodstawowy"/>
      </w:pPr>
    </w:p>
    <w:p w14:paraId="74368790" w14:textId="77777777" w:rsidR="002E60D1" w:rsidRDefault="002E60D1">
      <w:pPr>
        <w:pStyle w:val="Tekstpodstawowy"/>
        <w:spacing w:before="94"/>
      </w:pPr>
    </w:p>
    <w:p w14:paraId="6AFBA548" w14:textId="77777777" w:rsidR="002E60D1" w:rsidRDefault="00000000">
      <w:pPr>
        <w:ind w:left="116"/>
        <w:rPr>
          <w:i/>
        </w:rPr>
      </w:pPr>
      <w:r>
        <w:rPr>
          <w:i/>
          <w:color w:val="4471C4"/>
        </w:rPr>
        <w:t>Agenda</w:t>
      </w:r>
      <w:r>
        <w:rPr>
          <w:i/>
          <w:color w:val="4471C4"/>
          <w:spacing w:val="-8"/>
        </w:rPr>
        <w:t xml:space="preserve"> </w:t>
      </w:r>
      <w:r>
        <w:rPr>
          <w:i/>
          <w:color w:val="4471C4"/>
          <w:spacing w:val="-2"/>
        </w:rPr>
        <w:t>wydarzenia:</w:t>
      </w:r>
    </w:p>
    <w:p w14:paraId="5300B2AB" w14:textId="77777777" w:rsidR="002E60D1" w:rsidRDefault="002E60D1">
      <w:pPr>
        <w:pStyle w:val="Tekstpodstawowy"/>
        <w:rPr>
          <w:i/>
        </w:rPr>
      </w:pPr>
    </w:p>
    <w:p w14:paraId="5CD3192B" w14:textId="77777777" w:rsidR="002E60D1" w:rsidRDefault="002E60D1">
      <w:pPr>
        <w:pStyle w:val="Tekstpodstawowy"/>
        <w:spacing w:before="93"/>
        <w:rPr>
          <w:i/>
        </w:rPr>
      </w:pPr>
    </w:p>
    <w:p w14:paraId="297978AA" w14:textId="77777777" w:rsidR="002E60D1" w:rsidRDefault="00000000">
      <w:pPr>
        <w:pStyle w:val="Tekstpodstawowy"/>
        <w:ind w:left="116"/>
      </w:pPr>
      <w:r>
        <w:t>10:00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10:10</w:t>
      </w:r>
    </w:p>
    <w:p w14:paraId="3416D6C5" w14:textId="77777777" w:rsidR="002E60D1" w:rsidRDefault="00000000">
      <w:pPr>
        <w:spacing w:before="183" w:line="259" w:lineRule="auto"/>
        <w:ind w:left="824"/>
      </w:pPr>
      <w:r>
        <w:rPr>
          <w:b/>
        </w:rPr>
        <w:t>Otwarcie</w:t>
      </w:r>
      <w:r>
        <w:rPr>
          <w:b/>
          <w:spacing w:val="-11"/>
        </w:rPr>
        <w:t xml:space="preserve"> </w:t>
      </w:r>
      <w:r>
        <w:rPr>
          <w:b/>
        </w:rPr>
        <w:t>spotkania</w:t>
      </w:r>
      <w:r>
        <w:rPr>
          <w:b/>
          <w:spacing w:val="-11"/>
        </w:rPr>
        <w:t xml:space="preserve"> </w:t>
      </w:r>
      <w:r>
        <w:rPr>
          <w:b/>
        </w:rPr>
        <w:t>i</w:t>
      </w:r>
      <w:r>
        <w:rPr>
          <w:b/>
          <w:spacing w:val="-11"/>
        </w:rPr>
        <w:t xml:space="preserve"> </w:t>
      </w:r>
      <w:r>
        <w:rPr>
          <w:b/>
        </w:rPr>
        <w:t>wprowadzenie</w:t>
      </w:r>
      <w:r>
        <w:rPr>
          <w:b/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Magdalena</w:t>
      </w:r>
      <w:r>
        <w:rPr>
          <w:spacing w:val="-10"/>
        </w:rPr>
        <w:t xml:space="preserve"> </w:t>
      </w:r>
      <w:r>
        <w:t>Bem-Andrzejewska,</w:t>
      </w:r>
      <w:r>
        <w:rPr>
          <w:spacing w:val="-10"/>
        </w:rPr>
        <w:t xml:space="preserve"> </w:t>
      </w:r>
      <w:r>
        <w:t>Dyrektor</w:t>
      </w:r>
      <w:r>
        <w:rPr>
          <w:spacing w:val="-12"/>
        </w:rPr>
        <w:t xml:space="preserve"> </w:t>
      </w:r>
      <w:r>
        <w:t>Krajowego Punktu Kontaktowego ds. Horyzontu Europa w NCBR</w:t>
      </w:r>
    </w:p>
    <w:p w14:paraId="6B3A0234" w14:textId="77777777" w:rsidR="002E60D1" w:rsidRDefault="00000000">
      <w:pPr>
        <w:pStyle w:val="Tekstpodstawowy"/>
        <w:spacing w:before="159"/>
        <w:ind w:left="116"/>
      </w:pPr>
      <w:r>
        <w:t>10:10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10:25</w:t>
      </w:r>
    </w:p>
    <w:p w14:paraId="2B737F66" w14:textId="77777777" w:rsidR="002E60D1" w:rsidRDefault="00000000">
      <w:pPr>
        <w:spacing w:before="180" w:line="259" w:lineRule="auto"/>
        <w:ind w:left="824" w:right="136"/>
        <w:jc w:val="both"/>
      </w:pPr>
      <w:r>
        <w:rPr>
          <w:b/>
        </w:rPr>
        <w:t>Proces</w:t>
      </w:r>
      <w:r>
        <w:rPr>
          <w:b/>
          <w:spacing w:val="-5"/>
        </w:rPr>
        <w:t xml:space="preserve"> </w:t>
      </w:r>
      <w:r>
        <w:rPr>
          <w:b/>
        </w:rPr>
        <w:t>budowania</w:t>
      </w:r>
      <w:r>
        <w:rPr>
          <w:b/>
          <w:spacing w:val="-6"/>
        </w:rPr>
        <w:t xml:space="preserve"> </w:t>
      </w:r>
      <w:r>
        <w:rPr>
          <w:b/>
        </w:rPr>
        <w:t>strategii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inowacyjności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perspektywy</w:t>
      </w:r>
      <w:r>
        <w:rPr>
          <w:b/>
          <w:spacing w:val="-5"/>
        </w:rPr>
        <w:t xml:space="preserve"> </w:t>
      </w:r>
      <w:r>
        <w:rPr>
          <w:b/>
        </w:rPr>
        <w:t>członka</w:t>
      </w:r>
      <w:r>
        <w:rPr>
          <w:b/>
          <w:spacing w:val="-3"/>
        </w:rPr>
        <w:t xml:space="preserve"> </w:t>
      </w:r>
      <w:r>
        <w:rPr>
          <w:b/>
        </w:rPr>
        <w:t>High</w:t>
      </w:r>
      <w:r>
        <w:rPr>
          <w:b/>
          <w:spacing w:val="-6"/>
        </w:rPr>
        <w:t xml:space="preserve"> </w:t>
      </w:r>
      <w:r>
        <w:rPr>
          <w:b/>
        </w:rPr>
        <w:t>Level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Group</w:t>
      </w:r>
      <w:proofErr w:type="spellEnd"/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Adam Piotrowski,</w:t>
      </w:r>
      <w:r>
        <w:rPr>
          <w:spacing w:val="-7"/>
        </w:rPr>
        <w:t xml:space="preserve"> </w:t>
      </w:r>
      <w:r>
        <w:t>prezes</w:t>
      </w:r>
      <w:r>
        <w:rPr>
          <w:spacing w:val="-6"/>
        </w:rPr>
        <w:t xml:space="preserve"> </w:t>
      </w:r>
      <w:r>
        <w:t>VIGO</w:t>
      </w:r>
      <w:r>
        <w:rPr>
          <w:spacing w:val="-7"/>
        </w:rPr>
        <w:t xml:space="preserve"> </w:t>
      </w:r>
      <w:proofErr w:type="spellStart"/>
      <w:r>
        <w:t>Photonics</w:t>
      </w:r>
      <w:proofErr w:type="spellEnd"/>
      <w:r>
        <w:t>,</w:t>
      </w:r>
      <w:r>
        <w:rPr>
          <w:spacing w:val="-7"/>
        </w:rPr>
        <w:t xml:space="preserve"> </w:t>
      </w:r>
      <w:r>
        <w:t>ekspert</w:t>
      </w:r>
      <w:r>
        <w:rPr>
          <w:spacing w:val="-9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Level</w:t>
      </w:r>
      <w:r>
        <w:rPr>
          <w:spacing w:val="-9"/>
        </w:rPr>
        <w:t xml:space="preserve"> </w:t>
      </w:r>
      <w:proofErr w:type="spellStart"/>
      <w:r>
        <w:t>Group</w:t>
      </w:r>
      <w:proofErr w:type="spellEnd"/>
      <w:r>
        <w:rPr>
          <w:spacing w:val="-7"/>
        </w:rPr>
        <w:t xml:space="preserve"> </w:t>
      </w:r>
      <w:r>
        <w:t>przygotowującej</w:t>
      </w:r>
      <w:r>
        <w:rPr>
          <w:spacing w:val="-7"/>
        </w:rPr>
        <w:t xml:space="preserve"> </w:t>
      </w:r>
      <w:r>
        <w:t>raport</w:t>
      </w:r>
      <w:r>
        <w:rPr>
          <w:spacing w:val="-7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 xml:space="preserve">oceny </w:t>
      </w:r>
      <w:r>
        <w:rPr>
          <w:spacing w:val="-2"/>
        </w:rPr>
        <w:t>śródokresowej</w:t>
      </w:r>
    </w:p>
    <w:p w14:paraId="08EB454C" w14:textId="77777777" w:rsidR="002E60D1" w:rsidRDefault="00000000">
      <w:pPr>
        <w:pStyle w:val="Tekstpodstawowy"/>
        <w:spacing w:before="159"/>
        <w:ind w:left="116"/>
      </w:pPr>
      <w:r>
        <w:t>10:25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10:45</w:t>
      </w:r>
    </w:p>
    <w:p w14:paraId="44CE34E6" w14:textId="77777777" w:rsidR="002E60D1" w:rsidRDefault="00000000">
      <w:pPr>
        <w:spacing w:before="183" w:line="259" w:lineRule="auto"/>
        <w:ind w:left="824" w:right="125"/>
      </w:pPr>
      <w:proofErr w:type="spellStart"/>
      <w:r>
        <w:rPr>
          <w:b/>
        </w:rPr>
        <w:t>Align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Act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Accelerate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Research</w:t>
      </w:r>
      <w:proofErr w:type="spellEnd"/>
      <w:r>
        <w:rPr>
          <w:b/>
        </w:rPr>
        <w:t xml:space="preserve">, Technology and </w:t>
      </w:r>
      <w:proofErr w:type="spellStart"/>
      <w:r>
        <w:rPr>
          <w:b/>
        </w:rPr>
        <w:t>Innovation</w:t>
      </w:r>
      <w:proofErr w:type="spellEnd"/>
      <w:r>
        <w:rPr>
          <w:b/>
        </w:rPr>
        <w:t xml:space="preserve"> to </w:t>
      </w:r>
      <w:proofErr w:type="spellStart"/>
      <w:r>
        <w:rPr>
          <w:b/>
        </w:rPr>
        <w:t>boost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European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competitiveness</w:t>
      </w:r>
      <w:proofErr w:type="spellEnd"/>
      <w:r>
        <w:rPr>
          <w:b/>
        </w:rPr>
        <w:t xml:space="preserve"> - Raport z oceny śródokresowej Horyzont Europa i Raport o konkurencyjności</w:t>
      </w:r>
      <w:r>
        <w:rPr>
          <w:b/>
          <w:spacing w:val="-7"/>
        </w:rPr>
        <w:t xml:space="preserve"> </w:t>
      </w:r>
      <w:r>
        <w:rPr>
          <w:b/>
        </w:rPr>
        <w:t>Mario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Draghiego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najważniejsze</w:t>
      </w:r>
      <w:r>
        <w:rPr>
          <w:b/>
          <w:spacing w:val="-9"/>
        </w:rPr>
        <w:t xml:space="preserve"> </w:t>
      </w:r>
      <w:r>
        <w:rPr>
          <w:b/>
        </w:rPr>
        <w:t>wnioski</w:t>
      </w:r>
      <w:r>
        <w:rPr>
          <w:b/>
          <w:spacing w:val="-10"/>
        </w:rPr>
        <w:t xml:space="preserve"> 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</w:rPr>
        <w:t>kierunki</w:t>
      </w:r>
      <w:r>
        <w:rPr>
          <w:b/>
          <w:spacing w:val="-7"/>
        </w:rPr>
        <w:t xml:space="preserve"> </w:t>
      </w:r>
      <w:r>
        <w:rPr>
          <w:b/>
        </w:rPr>
        <w:t>ewentualnych</w:t>
      </w:r>
      <w:r>
        <w:rPr>
          <w:b/>
          <w:spacing w:val="-9"/>
        </w:rPr>
        <w:t xml:space="preserve"> </w:t>
      </w:r>
      <w:r>
        <w:rPr>
          <w:b/>
        </w:rPr>
        <w:t xml:space="preserve">zmian w Europejskich Programach badań i innowacji </w:t>
      </w:r>
      <w:r>
        <w:t>– dr Adrianna Pawlik, ekspert Krajowego Punktu Kontaktowego w NCBR</w:t>
      </w:r>
    </w:p>
    <w:p w14:paraId="35D02F8D" w14:textId="77777777" w:rsidR="002E60D1" w:rsidRDefault="00000000">
      <w:pPr>
        <w:pStyle w:val="Tekstpodstawowy"/>
        <w:spacing w:before="158"/>
        <w:ind w:left="116"/>
      </w:pPr>
      <w:r>
        <w:t>10:45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11:</w:t>
      </w:r>
      <w:r>
        <w:rPr>
          <w:spacing w:val="-3"/>
        </w:rPr>
        <w:t xml:space="preserve"> </w:t>
      </w:r>
      <w:r>
        <w:rPr>
          <w:spacing w:val="-7"/>
        </w:rPr>
        <w:t>45</w:t>
      </w:r>
    </w:p>
    <w:p w14:paraId="0EBCFF74" w14:textId="77777777" w:rsidR="002E60D1" w:rsidRDefault="00000000">
      <w:pPr>
        <w:spacing w:before="183"/>
        <w:ind w:left="824"/>
        <w:rPr>
          <w:b/>
        </w:rPr>
      </w:pPr>
      <w:r>
        <w:rPr>
          <w:b/>
        </w:rPr>
        <w:t>Dyskusja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panelowa</w:t>
      </w:r>
    </w:p>
    <w:p w14:paraId="03A0C6B5" w14:textId="77777777" w:rsidR="002E60D1" w:rsidRDefault="00000000">
      <w:pPr>
        <w:spacing w:before="180" w:line="259" w:lineRule="auto"/>
        <w:ind w:left="824" w:right="125"/>
        <w:rPr>
          <w:b/>
        </w:rPr>
      </w:pPr>
      <w:r>
        <w:rPr>
          <w:b/>
        </w:rPr>
        <w:t>Dokąd</w:t>
      </w:r>
      <w:r>
        <w:rPr>
          <w:b/>
          <w:spacing w:val="-7"/>
        </w:rPr>
        <w:t xml:space="preserve"> </w:t>
      </w:r>
      <w:r>
        <w:rPr>
          <w:b/>
        </w:rPr>
        <w:t>zmierza</w:t>
      </w:r>
      <w:r>
        <w:rPr>
          <w:b/>
          <w:spacing w:val="-7"/>
        </w:rPr>
        <w:t xml:space="preserve"> </w:t>
      </w:r>
      <w:r>
        <w:rPr>
          <w:b/>
        </w:rPr>
        <w:t>Horyzont</w:t>
      </w:r>
      <w:r>
        <w:rPr>
          <w:b/>
          <w:spacing w:val="-8"/>
        </w:rPr>
        <w:t xml:space="preserve"> </w:t>
      </w:r>
      <w:r>
        <w:rPr>
          <w:b/>
        </w:rPr>
        <w:t>Europa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europejskie</w:t>
      </w:r>
      <w:r>
        <w:rPr>
          <w:b/>
          <w:spacing w:val="-6"/>
        </w:rPr>
        <w:t xml:space="preserve"> </w:t>
      </w:r>
      <w:r>
        <w:rPr>
          <w:b/>
        </w:rPr>
        <w:t>programy</w:t>
      </w:r>
      <w:r>
        <w:rPr>
          <w:b/>
          <w:spacing w:val="-6"/>
        </w:rPr>
        <w:t xml:space="preserve"> </w:t>
      </w:r>
      <w:r>
        <w:rPr>
          <w:b/>
        </w:rPr>
        <w:t>badań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innowacji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jakie możliwości i wyzwania oznacza to dla Polski?</w:t>
      </w:r>
    </w:p>
    <w:p w14:paraId="49F3BEC2" w14:textId="77777777" w:rsidR="002E60D1" w:rsidRDefault="00000000">
      <w:pPr>
        <w:pStyle w:val="Tekstpodstawowy"/>
        <w:spacing w:before="159" w:line="259" w:lineRule="auto"/>
        <w:ind w:left="824" w:right="114"/>
        <w:jc w:val="both"/>
      </w:pPr>
      <w:r>
        <w:rPr>
          <w:b/>
        </w:rPr>
        <w:t>Moderatorka:</w:t>
      </w:r>
      <w:r>
        <w:rPr>
          <w:b/>
          <w:spacing w:val="-13"/>
        </w:rPr>
        <w:t xml:space="preserve"> </w:t>
      </w:r>
      <w:r>
        <w:t>Magdalena</w:t>
      </w:r>
      <w:r>
        <w:rPr>
          <w:spacing w:val="-12"/>
        </w:rPr>
        <w:t xml:space="preserve"> </w:t>
      </w:r>
      <w:r>
        <w:t>Bem-Andrzejewska,</w:t>
      </w:r>
      <w:r>
        <w:rPr>
          <w:spacing w:val="-13"/>
        </w:rPr>
        <w:t xml:space="preserve"> </w:t>
      </w:r>
      <w:r>
        <w:t>Dyrektor</w:t>
      </w:r>
      <w:r>
        <w:rPr>
          <w:spacing w:val="-12"/>
        </w:rPr>
        <w:t xml:space="preserve"> </w:t>
      </w:r>
      <w:r>
        <w:t>Krajowego</w:t>
      </w:r>
      <w:r>
        <w:rPr>
          <w:spacing w:val="-13"/>
        </w:rPr>
        <w:t xml:space="preserve"> </w:t>
      </w:r>
      <w:r>
        <w:t>Punktu</w:t>
      </w:r>
      <w:r>
        <w:rPr>
          <w:spacing w:val="-12"/>
        </w:rPr>
        <w:t xml:space="preserve"> </w:t>
      </w:r>
      <w:r>
        <w:t>Kontaktowego</w:t>
      </w:r>
      <w:r>
        <w:rPr>
          <w:spacing w:val="-13"/>
        </w:rPr>
        <w:t xml:space="preserve"> </w:t>
      </w:r>
      <w:r>
        <w:t>ds. Horyzontu Europa w NCBR</w:t>
      </w:r>
    </w:p>
    <w:p w14:paraId="26E9EA60" w14:textId="1CCE6EDC" w:rsidR="002E60D1" w:rsidRDefault="00000000">
      <w:pPr>
        <w:pStyle w:val="Tekstpodstawowy"/>
        <w:spacing w:before="159"/>
        <w:ind w:left="824"/>
      </w:pPr>
      <w:r>
        <w:t>Michał</w:t>
      </w:r>
      <w:r>
        <w:rPr>
          <w:spacing w:val="-8"/>
        </w:rPr>
        <w:t xml:space="preserve"> </w:t>
      </w:r>
      <w:r>
        <w:t>Goszczyński,</w:t>
      </w:r>
      <w:r>
        <w:rPr>
          <w:spacing w:val="-8"/>
        </w:rPr>
        <w:t xml:space="preserve"> </w:t>
      </w:r>
      <w:r>
        <w:t>Zastępca</w:t>
      </w:r>
      <w:r>
        <w:rPr>
          <w:spacing w:val="-8"/>
        </w:rPr>
        <w:t xml:space="preserve"> </w:t>
      </w:r>
      <w:r>
        <w:t>Dyrektora</w:t>
      </w:r>
      <w:r>
        <w:rPr>
          <w:spacing w:val="-10"/>
        </w:rPr>
        <w:t xml:space="preserve"> </w:t>
      </w:r>
      <w:r>
        <w:t>Departamentu</w:t>
      </w:r>
      <w:r>
        <w:rPr>
          <w:spacing w:val="-8"/>
        </w:rPr>
        <w:t xml:space="preserve"> </w:t>
      </w:r>
      <w:r>
        <w:t>Innowacji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Rozwoju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proofErr w:type="spellStart"/>
      <w:r>
        <w:t>MNiSW</w:t>
      </w:r>
      <w:proofErr w:type="spellEnd"/>
      <w:r>
        <w:t xml:space="preserve"> Magdalena Kula, Radczyni ds. badań w Stałym Przedstawicielstwie RP przy UE</w:t>
      </w:r>
    </w:p>
    <w:p w14:paraId="76D12CCE" w14:textId="77777777" w:rsidR="002E60D1" w:rsidRDefault="00000000">
      <w:pPr>
        <w:pStyle w:val="Tekstpodstawowy"/>
        <w:spacing w:before="1"/>
        <w:ind w:left="824" w:right="1593"/>
      </w:pPr>
      <w:r>
        <w:t>Prof.</w:t>
      </w:r>
      <w:r>
        <w:rPr>
          <w:spacing w:val="-9"/>
        </w:rPr>
        <w:t xml:space="preserve"> </w:t>
      </w:r>
      <w:r>
        <w:t>dr</w:t>
      </w:r>
      <w:r>
        <w:rPr>
          <w:spacing w:val="-9"/>
        </w:rPr>
        <w:t xml:space="preserve"> </w:t>
      </w:r>
      <w:r>
        <w:t>hab.</w:t>
      </w:r>
      <w:r>
        <w:rPr>
          <w:spacing w:val="-9"/>
        </w:rPr>
        <w:t xml:space="preserve"> </w:t>
      </w:r>
      <w:r>
        <w:t>Wojciech</w:t>
      </w:r>
      <w:r>
        <w:rPr>
          <w:spacing w:val="-11"/>
        </w:rPr>
        <w:t xml:space="preserve"> </w:t>
      </w:r>
      <w:proofErr w:type="spellStart"/>
      <w:r>
        <w:t>Macyk</w:t>
      </w:r>
      <w:proofErr w:type="spellEnd"/>
      <w:r>
        <w:t>,</w:t>
      </w:r>
      <w:r>
        <w:rPr>
          <w:spacing w:val="-11"/>
        </w:rPr>
        <w:t xml:space="preserve"> </w:t>
      </w:r>
      <w:r>
        <w:t>Prorektor</w:t>
      </w:r>
      <w:r>
        <w:rPr>
          <w:spacing w:val="-11"/>
        </w:rPr>
        <w:t xml:space="preserve"> </w:t>
      </w:r>
      <w:r>
        <w:t>ds.</w:t>
      </w:r>
      <w:r>
        <w:rPr>
          <w:spacing w:val="-9"/>
        </w:rPr>
        <w:t xml:space="preserve"> </w:t>
      </w:r>
      <w:r>
        <w:t>nauki,</w:t>
      </w:r>
      <w:r>
        <w:rPr>
          <w:spacing w:val="-9"/>
        </w:rPr>
        <w:t xml:space="preserve"> </w:t>
      </w:r>
      <w:r>
        <w:t>Uniwersytet</w:t>
      </w:r>
      <w:r>
        <w:rPr>
          <w:spacing w:val="-9"/>
        </w:rPr>
        <w:t xml:space="preserve"> </w:t>
      </w:r>
      <w:r>
        <w:t xml:space="preserve">Jagielloński Dr Adam Piotrowski, Prezes Vigo </w:t>
      </w:r>
      <w:proofErr w:type="spellStart"/>
      <w:r>
        <w:t>Photonics</w:t>
      </w:r>
      <w:proofErr w:type="spellEnd"/>
      <w:r>
        <w:t xml:space="preserve"> SA, członek High Level </w:t>
      </w:r>
      <w:proofErr w:type="spellStart"/>
      <w:r>
        <w:t>Group</w:t>
      </w:r>
      <w:proofErr w:type="spellEnd"/>
    </w:p>
    <w:p w14:paraId="51B0C30F" w14:textId="77777777" w:rsidR="002E60D1" w:rsidRDefault="002E60D1">
      <w:pPr>
        <w:pStyle w:val="Tekstpodstawowy"/>
        <w:spacing w:before="1"/>
      </w:pPr>
    </w:p>
    <w:p w14:paraId="053809C5" w14:textId="77777777" w:rsidR="002E60D1" w:rsidRDefault="00000000">
      <w:pPr>
        <w:pStyle w:val="Tekstpodstawowy"/>
        <w:ind w:left="116"/>
      </w:pPr>
      <w:r>
        <w:t>11:45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12:00</w:t>
      </w:r>
    </w:p>
    <w:p w14:paraId="51DB6C95" w14:textId="77777777" w:rsidR="002E60D1" w:rsidRDefault="00000000">
      <w:pPr>
        <w:spacing w:before="180"/>
        <w:ind w:left="824"/>
        <w:rPr>
          <w:b/>
        </w:rPr>
      </w:pPr>
      <w:r>
        <w:rPr>
          <w:b/>
          <w:spacing w:val="-5"/>
        </w:rPr>
        <w:t>Q&amp;A</w:t>
      </w:r>
    </w:p>
    <w:p w14:paraId="69E17BCC" w14:textId="77777777" w:rsidR="002E60D1" w:rsidRDefault="00000000">
      <w:pPr>
        <w:spacing w:before="183"/>
        <w:ind w:left="824"/>
        <w:rPr>
          <w:b/>
        </w:rPr>
      </w:pPr>
      <w:r>
        <w:rPr>
          <w:b/>
        </w:rPr>
        <w:t>Podsumowanie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zakończenie</w:t>
      </w:r>
    </w:p>
    <w:sectPr w:rsidR="002E60D1">
      <w:footerReference w:type="default" r:id="rId6"/>
      <w:type w:val="continuous"/>
      <w:pgSz w:w="11910" w:h="16840"/>
      <w:pgMar w:top="1620" w:right="1400" w:bottom="460" w:left="1300" w:header="0" w:footer="27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AF91A" w14:textId="77777777" w:rsidR="00C53E33" w:rsidRDefault="00C53E33">
      <w:r>
        <w:separator/>
      </w:r>
    </w:p>
  </w:endnote>
  <w:endnote w:type="continuationSeparator" w:id="0">
    <w:p w14:paraId="33BA49D4" w14:textId="77777777" w:rsidR="00C53E33" w:rsidRDefault="00C5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6BEB" w14:textId="77777777" w:rsidR="002E60D1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11454FC6" wp14:editId="2B120931">
              <wp:simplePos x="0" y="0"/>
              <wp:positionH relativeFrom="page">
                <wp:posOffset>2978023</wp:posOffset>
              </wp:positionH>
              <wp:positionV relativeFrom="page">
                <wp:posOffset>10375721</wp:posOffset>
              </wp:positionV>
              <wp:extent cx="158813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81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F7615C" w14:textId="77777777" w:rsidR="002E60D1" w:rsidRDefault="00000000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K2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Informacja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wewnętrzna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Internal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54F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4.5pt;margin-top:817pt;width:125.05pt;height:10.0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aTkwEAABsDAAAOAAAAZHJzL2Uyb0RvYy54bWysUsFu2zAMvRfoPwi6N04ytA2MOEW7osOA&#10;Yi3Q7QMUWYqNWqJKKrHz96MUJxm229ALTZnU43uPWt4NrhM7g9SCr+RsMpXCeA116zeV/PXz6Woh&#10;BUXla9WBN5XcG5J3q8uLZR9KM4cGutqgYBBPZR8q2cQYyqIg3RinaALBeC5aQKciH3FT1Kh6Rndd&#10;MZ9Ob4oesA4I2hDx38dDUa4yvrVGxxdryUTRVZK5xRwxx3WKxWqpyg2q0LR6pKH+g4VTreehJ6hH&#10;FZXYYvsPlGs1AoGNEw2uAGtbbbIGVjOb/qXmrVHBZC1sDoWTTfR5sPrH7i28oojDAwy8wCyCwjPo&#10;d2Jvij5QOfYkT6kk7k5CB4sufVmC4Ivs7f7kpxmi0AnterGYfbmWQnNtNr+94TyBnm8HpPjNgBMp&#10;qSTyvjIDtXumeGg9toxkDvMTkzisB25J6RrqPYvoeY+VpI+tQiNF992zUWnpxwSPyfqYYOy+Qn4a&#10;SYuH+20E2+bJZ9xxMm8gcx9fS1rxn+fcdX7Tq98AAAD//wMAUEsDBBQABgAIAAAAIQCUFuXZ4QAA&#10;AA0BAAAPAAAAZHJzL2Rvd25yZXYueG1sTI9BT4NAEIXvJv6HzZh4swuKKMjSNEZPJkaKB48LTGFT&#10;dhbZbYv/3ulJbzPzXt58r1gvdhRHnL1xpCBeRSCQWtcZ6hV81q83jyB80NTp0REq+EEP6/LyotB5&#10;505U4XEbesEh5HOtYAhhyqX07YBW+5WbkFjbudnqwOvcy27WJw63o7yNolRabYg/DHrC5wHb/fZg&#10;FWy+qHox3+/NR7WrTF1nEb2le6Wur5bNE4iAS/gzwxmf0aFkpsYdqPNiVJCkGXcJLKR3CU9seYiz&#10;GERzPt0nMciykP9blL8AAAD//wMAUEsBAi0AFAAGAAgAAAAhALaDOJL+AAAA4QEAABMAAAAAAAAA&#10;AAAAAAAAAAAAAFtDb250ZW50X1R5cGVzXS54bWxQSwECLQAUAAYACAAAACEAOP0h/9YAAACUAQAA&#10;CwAAAAAAAAAAAAAAAAAvAQAAX3JlbHMvLnJlbHNQSwECLQAUAAYACAAAACEAfoyGk5MBAAAbAwAA&#10;DgAAAAAAAAAAAAAAAAAuAgAAZHJzL2Uyb0RvYy54bWxQSwECLQAUAAYACAAAACEAlBbl2eEAAAAN&#10;AQAADwAAAAAAAAAAAAAAAADtAwAAZHJzL2Rvd25yZXYueG1sUEsFBgAAAAAEAAQA8wAAAPsEAAAA&#10;AA==&#10;" filled="f" stroked="f">
              <v:textbox inset="0,0,0,0">
                <w:txbxContent>
                  <w:p w14:paraId="6DF7615C" w14:textId="77777777" w:rsidR="002E60D1" w:rsidRDefault="00000000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K2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Informacja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wewnętrzna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Internal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7223F" w14:textId="77777777" w:rsidR="00C53E33" w:rsidRDefault="00C53E33">
      <w:r>
        <w:separator/>
      </w:r>
    </w:p>
  </w:footnote>
  <w:footnote w:type="continuationSeparator" w:id="0">
    <w:p w14:paraId="55E74573" w14:textId="77777777" w:rsidR="00C53E33" w:rsidRDefault="00C53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D1"/>
    <w:rsid w:val="002E60D1"/>
    <w:rsid w:val="00C53E33"/>
    <w:rsid w:val="00C6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0D94"/>
  <w15:docId w15:val="{D6EE0DFC-037A-4BD6-8D79-229CDD9B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8"/>
      <w:ind w:left="116"/>
    </w:pPr>
    <w:rPr>
      <w:rFonts w:ascii="Calibri Light" w:eastAsia="Calibri Light" w:hAnsi="Calibri Light" w:cs="Calibri Light"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1300</Characters>
  <Application>Microsoft Office Word</Application>
  <DocSecurity>0</DocSecurity>
  <Lines>10</Lines>
  <Paragraphs>3</Paragraphs>
  <ScaleCrop>false</ScaleCrop>
  <Company>NCBR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Śmietanka</dc:creator>
  <cp:lastModifiedBy>Beata Oleksy</cp:lastModifiedBy>
  <cp:revision>2</cp:revision>
  <dcterms:created xsi:type="dcterms:W3CDTF">2024-12-02T11:12:00Z</dcterms:created>
  <dcterms:modified xsi:type="dcterms:W3CDTF">2024-12-02T11:12:00Z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2024-12-02T00:00:00Z</vt:filetime>
  </property>
  <property fmtid="{D5CDD505-2E9C-101B-9397-08002B2CF9AE}" pid="5" name="MSIP_Label_8b72bd6a-5f70-4f6e-be10-f745206756ad_ActionId">
    <vt:lpwstr>c810450b-8f02-4fa3-ae1e-e73f9cb12a73</vt:lpwstr>
  </property>
  <property fmtid="{D5CDD505-2E9C-101B-9397-08002B2CF9AE}" pid="6" name="MSIP_Label_8b72bd6a-5f70-4f6e-be10-f745206756ad_ContentBits">
    <vt:lpwstr>2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wewnÄ™trzna</vt:lpwstr>
  </property>
  <property fmtid="{D5CDD505-2E9C-101B-9397-08002B2CF9AE}" pid="10" name="MSIP_Label_8b72bd6a-5f70-4f6e-be10-f745206756ad_SetDate">
    <vt:lpwstr>2024-10-23T10:52:12Z</vt:lpwstr>
  </property>
  <property fmtid="{D5CDD505-2E9C-101B-9397-08002B2CF9AE}" pid="11" name="MSIP_Label_8b72bd6a-5f70-4f6e-be10-f745206756ad_SiteId">
    <vt:lpwstr>114511be-be5b-44a7-b2ab-a51e832dea9d</vt:lpwstr>
  </property>
  <property fmtid="{D5CDD505-2E9C-101B-9397-08002B2CF9AE}" pid="12" name="Producer">
    <vt:lpwstr>Microsoft® Word dla Microsoft 365</vt:lpwstr>
  </property>
</Properties>
</file>