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D2" w:rsidRDefault="000869D2" w:rsidP="000869D2">
      <w:pPr>
        <w:spacing w:before="240"/>
        <w:ind w:left="36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ZOSTAŃ EKSPERTEM KOMISJI EUROPEJSKIEJ!</w:t>
      </w:r>
    </w:p>
    <w:p w:rsidR="00F47189" w:rsidRPr="000869D2" w:rsidRDefault="000869D2" w:rsidP="000869D2">
      <w:pPr>
        <w:pStyle w:val="Tekstpodstawowy"/>
        <w:spacing w:before="240"/>
        <w:jc w:val="center"/>
        <w:rPr>
          <w:rFonts w:ascii="Trebuchet MS" w:hAnsi="Trebuchet MS"/>
          <w:b/>
          <w:bCs/>
          <w:szCs w:val="28"/>
        </w:rPr>
      </w:pPr>
      <w:r w:rsidRPr="000869D2">
        <w:rPr>
          <w:rFonts w:ascii="Trebuchet MS" w:hAnsi="Trebuchet MS"/>
          <w:b/>
          <w:bCs/>
          <w:szCs w:val="28"/>
        </w:rPr>
        <w:t>Oceniaj wnioski w</w:t>
      </w:r>
      <w:r>
        <w:rPr>
          <w:rFonts w:ascii="Trebuchet MS" w:hAnsi="Trebuchet MS"/>
          <w:b/>
          <w:bCs/>
          <w:szCs w:val="28"/>
        </w:rPr>
        <w:t xml:space="preserve"> H2020, zdobywaj doświadczenie,</w:t>
      </w:r>
      <w:r>
        <w:rPr>
          <w:rFonts w:ascii="Trebuchet MS" w:hAnsi="Trebuchet MS"/>
          <w:b/>
          <w:bCs/>
          <w:szCs w:val="28"/>
        </w:rPr>
        <w:br/>
      </w:r>
      <w:r w:rsidRPr="000869D2">
        <w:rPr>
          <w:rFonts w:ascii="Trebuchet MS" w:hAnsi="Trebuchet MS"/>
          <w:b/>
          <w:bCs/>
          <w:szCs w:val="28"/>
        </w:rPr>
        <w:t>nawiązuj kontakty</w:t>
      </w:r>
      <w:r>
        <w:rPr>
          <w:rFonts w:ascii="Trebuchet MS" w:hAnsi="Trebuchet MS"/>
          <w:b/>
          <w:bCs/>
          <w:szCs w:val="28"/>
        </w:rPr>
        <w:t xml:space="preserve"> </w:t>
      </w:r>
      <w:r w:rsidRPr="000869D2">
        <w:rPr>
          <w:rFonts w:ascii="Trebuchet MS" w:hAnsi="Trebuchet MS"/>
          <w:b/>
          <w:bCs/>
          <w:szCs w:val="28"/>
        </w:rPr>
        <w:t xml:space="preserve">międzynarodowe.  </w:t>
      </w:r>
    </w:p>
    <w:p w:rsidR="000869D2" w:rsidRDefault="000869D2" w:rsidP="00F47189">
      <w:pPr>
        <w:ind w:left="360"/>
        <w:jc w:val="center"/>
        <w:rPr>
          <w:b/>
          <w:sz w:val="32"/>
          <w:szCs w:val="32"/>
        </w:rPr>
      </w:pPr>
    </w:p>
    <w:p w:rsidR="000869D2" w:rsidRPr="00042596" w:rsidRDefault="000869D2" w:rsidP="000869D2">
      <w:pPr>
        <w:pStyle w:val="Tekstpodstawowy"/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  <w:lang w:val="pl-PL"/>
        </w:rPr>
        <w:t>29</w:t>
      </w:r>
      <w:r>
        <w:rPr>
          <w:rFonts w:ascii="Trebuchet MS" w:hAnsi="Trebuchet MS"/>
        </w:rPr>
        <w:t xml:space="preserve"> marca 2017 r. (środa</w:t>
      </w:r>
      <w:r w:rsidRPr="00042596">
        <w:rPr>
          <w:rFonts w:ascii="Trebuchet MS" w:hAnsi="Trebuchet MS"/>
        </w:rPr>
        <w:t>), godz. 11.00 – 14.30</w:t>
      </w:r>
    </w:p>
    <w:p w:rsidR="000869D2" w:rsidRPr="0078703F" w:rsidRDefault="000869D2" w:rsidP="000869D2">
      <w:pPr>
        <w:pStyle w:val="Tekstpodstawowy"/>
        <w:spacing w:after="0"/>
        <w:jc w:val="center"/>
        <w:rPr>
          <w:rFonts w:ascii="Trebuchet MS" w:hAnsi="Trebuchet MS"/>
          <w:highlight w:val="yellow"/>
        </w:rPr>
      </w:pPr>
      <w:r w:rsidRPr="0078703F">
        <w:rPr>
          <w:rFonts w:ascii="Trebuchet MS" w:hAnsi="Trebuchet MS"/>
        </w:rPr>
        <w:t>Uniwersytet im A. Mickiewicza w Poznaniu,</w:t>
      </w:r>
    </w:p>
    <w:p w:rsidR="003E6001" w:rsidRPr="000869D2" w:rsidRDefault="000869D2" w:rsidP="000869D2">
      <w:pPr>
        <w:pStyle w:val="Tekstpodstawowy"/>
        <w:spacing w:line="320" w:lineRule="exact"/>
        <w:jc w:val="center"/>
        <w:rPr>
          <w:rFonts w:ascii="Trebuchet MS" w:hAnsi="Trebuchet MS"/>
          <w:sz w:val="28"/>
          <w:szCs w:val="28"/>
        </w:rPr>
      </w:pPr>
      <w:r w:rsidRPr="0078703F">
        <w:rPr>
          <w:rFonts w:ascii="Trebuchet MS" w:hAnsi="Trebuchet MS" w:cs="Arial"/>
          <w:bCs/>
          <w:iCs/>
        </w:rPr>
        <w:t>Collegium Minus, Sala Senatu</w:t>
      </w:r>
      <w:r w:rsidRPr="0078703F">
        <w:rPr>
          <w:rFonts w:ascii="Trebuchet MS" w:hAnsi="Trebuchet MS" w:cs="Arial"/>
          <w:bCs/>
          <w:iCs/>
        </w:rPr>
        <w:br/>
      </w:r>
      <w:r w:rsidRPr="0078703F">
        <w:rPr>
          <w:rFonts w:ascii="Trebuchet MS" w:hAnsi="Trebuchet MS"/>
        </w:rPr>
        <w:t>ul. H. Wieniawskiego 1, Poznań</w:t>
      </w:r>
    </w:p>
    <w:p w:rsidR="000869D2" w:rsidRDefault="000869D2" w:rsidP="00F47189">
      <w:pPr>
        <w:ind w:left="360"/>
        <w:jc w:val="center"/>
        <w:rPr>
          <w:b/>
          <w:sz w:val="24"/>
        </w:rPr>
      </w:pPr>
    </w:p>
    <w:p w:rsidR="003E6001" w:rsidRPr="00914FD9" w:rsidRDefault="003E6001" w:rsidP="00F47189">
      <w:pPr>
        <w:ind w:left="360"/>
        <w:jc w:val="center"/>
        <w:rPr>
          <w:b/>
          <w:sz w:val="24"/>
        </w:rPr>
      </w:pPr>
      <w:r w:rsidRPr="00914FD9">
        <w:rPr>
          <w:b/>
          <w:sz w:val="24"/>
        </w:rPr>
        <w:t>PROGRAM</w:t>
      </w:r>
    </w:p>
    <w:p w:rsidR="003C5D25" w:rsidRDefault="003C5D25" w:rsidP="003E6001">
      <w:pPr>
        <w:jc w:val="both"/>
        <w:rPr>
          <w:i/>
          <w:sz w:val="18"/>
          <w:szCs w:val="18"/>
        </w:rPr>
      </w:pPr>
    </w:p>
    <w:p w:rsidR="003E6001" w:rsidRPr="00F47189" w:rsidRDefault="003E6001" w:rsidP="00F47189">
      <w:pPr>
        <w:ind w:left="360"/>
        <w:jc w:val="center"/>
        <w:rPr>
          <w:sz w:val="22"/>
          <w:szCs w:val="22"/>
        </w:rPr>
      </w:pPr>
    </w:p>
    <w:p w:rsidR="00465631" w:rsidRDefault="000869D2" w:rsidP="00F1355B">
      <w:pPr>
        <w:tabs>
          <w:tab w:val="left" w:pos="1701"/>
        </w:tabs>
        <w:spacing w:after="200"/>
        <w:rPr>
          <w:rFonts w:cs="Times New Roman"/>
          <w:sz w:val="24"/>
        </w:rPr>
      </w:pPr>
      <w:r>
        <w:rPr>
          <w:rFonts w:cs="Times New Roman"/>
          <w:sz w:val="24"/>
        </w:rPr>
        <w:t>11.00-11.2</w:t>
      </w:r>
      <w:r w:rsidR="00C51F8B">
        <w:rPr>
          <w:rFonts w:cs="Times New Roman"/>
          <w:sz w:val="24"/>
        </w:rPr>
        <w:t>0</w:t>
      </w:r>
      <w:r w:rsidR="003E6001">
        <w:rPr>
          <w:rFonts w:cs="Times New Roman"/>
          <w:sz w:val="24"/>
        </w:rPr>
        <w:tab/>
        <w:t>Rejestracja uczestników</w:t>
      </w:r>
    </w:p>
    <w:p w:rsidR="000869D2" w:rsidRPr="000869D2" w:rsidRDefault="00C51F8B" w:rsidP="00F1355B">
      <w:pPr>
        <w:tabs>
          <w:tab w:val="left" w:pos="1701"/>
        </w:tabs>
        <w:spacing w:after="200"/>
        <w:rPr>
          <w:rFonts w:cs="Times New Roman"/>
          <w:sz w:val="24"/>
        </w:rPr>
      </w:pPr>
      <w:r>
        <w:rPr>
          <w:rFonts w:cs="Times New Roman"/>
          <w:sz w:val="24"/>
        </w:rPr>
        <w:t>1</w:t>
      </w:r>
      <w:r w:rsidR="000869D2">
        <w:rPr>
          <w:rFonts w:cs="Times New Roman"/>
          <w:sz w:val="24"/>
        </w:rPr>
        <w:t>1.20-11.3</w:t>
      </w:r>
      <w:r>
        <w:rPr>
          <w:rFonts w:cs="Times New Roman"/>
          <w:sz w:val="24"/>
        </w:rPr>
        <w:t>0</w:t>
      </w:r>
      <w:r w:rsidR="003E6001">
        <w:rPr>
          <w:rFonts w:cs="Times New Roman"/>
          <w:sz w:val="24"/>
        </w:rPr>
        <w:t xml:space="preserve"> </w:t>
      </w:r>
      <w:r w:rsidR="003E6001">
        <w:rPr>
          <w:rFonts w:cs="Times New Roman"/>
          <w:sz w:val="24"/>
        </w:rPr>
        <w:tab/>
        <w:t>Powitanie</w:t>
      </w:r>
    </w:p>
    <w:p w:rsidR="00C51F8B" w:rsidRDefault="00C51F8B" w:rsidP="000869D2">
      <w:pPr>
        <w:tabs>
          <w:tab w:val="left" w:pos="1701"/>
        </w:tabs>
        <w:rPr>
          <w:rFonts w:cs="Times New Roman"/>
          <w:b/>
          <w:sz w:val="24"/>
        </w:rPr>
      </w:pPr>
      <w:r>
        <w:rPr>
          <w:rFonts w:cs="Times New Roman"/>
          <w:sz w:val="24"/>
        </w:rPr>
        <w:t>1</w:t>
      </w:r>
      <w:r w:rsidR="000869D2">
        <w:rPr>
          <w:rFonts w:cs="Times New Roman"/>
          <w:sz w:val="24"/>
        </w:rPr>
        <w:t>1.30-12</w:t>
      </w:r>
      <w:r>
        <w:rPr>
          <w:rFonts w:cs="Times New Roman"/>
          <w:sz w:val="24"/>
        </w:rPr>
        <w:t>.</w:t>
      </w:r>
      <w:r w:rsidR="000869D2">
        <w:rPr>
          <w:rFonts w:cs="Times New Roman"/>
          <w:sz w:val="24"/>
        </w:rPr>
        <w:t>0</w:t>
      </w:r>
      <w:r w:rsidR="00283117">
        <w:rPr>
          <w:rFonts w:cs="Times New Roman"/>
          <w:sz w:val="24"/>
        </w:rPr>
        <w:t>0</w:t>
      </w:r>
      <w:r w:rsidR="00283117">
        <w:rPr>
          <w:rFonts w:cs="Times New Roman"/>
          <w:sz w:val="24"/>
        </w:rPr>
        <w:tab/>
      </w:r>
      <w:r w:rsidR="000869D2" w:rsidRPr="000869D2">
        <w:rPr>
          <w:rFonts w:cs="Times New Roman"/>
          <w:b/>
          <w:sz w:val="24"/>
        </w:rPr>
        <w:t>Jak zostać ekspertem w Horyzoncie 2020 – krok po kroku</w:t>
      </w:r>
    </w:p>
    <w:p w:rsidR="00F34979" w:rsidRDefault="000869D2" w:rsidP="000869D2">
      <w:pPr>
        <w:tabs>
          <w:tab w:val="left" w:pos="1701"/>
        </w:tabs>
        <w:rPr>
          <w:rFonts w:cs="Times New Roman"/>
          <w:i/>
          <w:szCs w:val="20"/>
        </w:rPr>
      </w:pPr>
      <w:r>
        <w:rPr>
          <w:rFonts w:cs="Times New Roman"/>
          <w:b/>
          <w:sz w:val="24"/>
        </w:rPr>
        <w:tab/>
      </w:r>
      <w:r w:rsidR="00F34979">
        <w:rPr>
          <w:rFonts w:cs="Times New Roman"/>
          <w:i/>
          <w:szCs w:val="20"/>
        </w:rPr>
        <w:t>Ewa Kocińska</w:t>
      </w:r>
      <w:r>
        <w:rPr>
          <w:rFonts w:cs="Times New Roman"/>
          <w:i/>
          <w:szCs w:val="20"/>
        </w:rPr>
        <w:t>, E</w:t>
      </w:r>
      <w:r w:rsidRPr="000869D2">
        <w:rPr>
          <w:rFonts w:cs="Times New Roman"/>
          <w:i/>
          <w:szCs w:val="20"/>
        </w:rPr>
        <w:t xml:space="preserve">kspert KE, </w:t>
      </w:r>
      <w:r w:rsidR="00F34979">
        <w:rPr>
          <w:rFonts w:cs="Times New Roman"/>
          <w:i/>
          <w:szCs w:val="20"/>
        </w:rPr>
        <w:t>Zastępca Dyrektora Poznańskiego Parku</w:t>
      </w:r>
    </w:p>
    <w:p w:rsidR="000869D2" w:rsidRDefault="00F34979" w:rsidP="000869D2">
      <w:pPr>
        <w:tabs>
          <w:tab w:val="left" w:pos="1701"/>
        </w:tabs>
        <w:rPr>
          <w:rFonts w:cs="Times New Roman"/>
          <w:i/>
          <w:szCs w:val="20"/>
        </w:rPr>
      </w:pPr>
      <w:r>
        <w:rPr>
          <w:rFonts w:cs="Times New Roman"/>
          <w:i/>
          <w:szCs w:val="20"/>
        </w:rPr>
        <w:tab/>
        <w:t>Naukowo-Technologicznego, Poznań</w:t>
      </w:r>
    </w:p>
    <w:p w:rsidR="000869D2" w:rsidRPr="000869D2" w:rsidRDefault="000869D2" w:rsidP="000869D2">
      <w:pPr>
        <w:tabs>
          <w:tab w:val="left" w:pos="1701"/>
        </w:tabs>
        <w:rPr>
          <w:rFonts w:cs="Times New Roman"/>
          <w:i/>
          <w:szCs w:val="20"/>
        </w:rPr>
      </w:pPr>
    </w:p>
    <w:p w:rsidR="000869D2" w:rsidRPr="000869D2" w:rsidRDefault="00C51F8B" w:rsidP="000869D2">
      <w:pPr>
        <w:tabs>
          <w:tab w:val="left" w:pos="1701"/>
        </w:tabs>
        <w:ind w:left="1695" w:hanging="1695"/>
        <w:rPr>
          <w:rFonts w:cs="Times New Roman"/>
          <w:b/>
          <w:sz w:val="24"/>
        </w:rPr>
      </w:pPr>
      <w:r>
        <w:rPr>
          <w:rFonts w:cs="Times New Roman"/>
          <w:sz w:val="24"/>
        </w:rPr>
        <w:t>1</w:t>
      </w:r>
      <w:r w:rsidR="000869D2">
        <w:rPr>
          <w:rFonts w:cs="Times New Roman"/>
          <w:sz w:val="24"/>
        </w:rPr>
        <w:t>2</w:t>
      </w:r>
      <w:r>
        <w:rPr>
          <w:rFonts w:cs="Times New Roman"/>
          <w:sz w:val="24"/>
        </w:rPr>
        <w:t>.</w:t>
      </w:r>
      <w:r w:rsidR="000869D2">
        <w:rPr>
          <w:rFonts w:cs="Times New Roman"/>
          <w:sz w:val="24"/>
        </w:rPr>
        <w:t>00-12.3</w:t>
      </w:r>
      <w:r>
        <w:rPr>
          <w:rFonts w:cs="Times New Roman"/>
          <w:sz w:val="24"/>
        </w:rPr>
        <w:t>0</w:t>
      </w:r>
      <w:r>
        <w:rPr>
          <w:rFonts w:cs="Times New Roman"/>
          <w:sz w:val="24"/>
        </w:rPr>
        <w:tab/>
      </w:r>
      <w:r w:rsidR="004715A6">
        <w:rPr>
          <w:rFonts w:cs="Times New Roman"/>
          <w:b/>
          <w:sz w:val="24"/>
        </w:rPr>
        <w:t>Doświadczenie z ewaluacji wniosków w Horyzoncie 2020</w:t>
      </w:r>
    </w:p>
    <w:p w:rsidR="000869D2" w:rsidRPr="000869D2" w:rsidRDefault="000869D2" w:rsidP="000869D2">
      <w:pPr>
        <w:tabs>
          <w:tab w:val="left" w:pos="1701"/>
        </w:tabs>
        <w:spacing w:after="200"/>
        <w:ind w:left="1695" w:hanging="1695"/>
        <w:rPr>
          <w:rFonts w:cs="Times New Roman"/>
          <w:i/>
          <w:szCs w:val="20"/>
        </w:rPr>
      </w:pPr>
      <w:r>
        <w:rPr>
          <w:rFonts w:cs="Times New Roman"/>
          <w:sz w:val="24"/>
        </w:rPr>
        <w:tab/>
      </w:r>
      <w:r w:rsidR="00C97EB8" w:rsidRPr="00C97EB8">
        <w:rPr>
          <w:rFonts w:cs="Times New Roman"/>
          <w:i/>
        </w:rPr>
        <w:t>Dr inż.</w:t>
      </w:r>
      <w:r w:rsidR="00C97EB8" w:rsidRPr="00C97EB8">
        <w:rPr>
          <w:rFonts w:cs="Times New Roman"/>
        </w:rPr>
        <w:t xml:space="preserve"> </w:t>
      </w:r>
      <w:r w:rsidR="00C97EB8">
        <w:rPr>
          <w:rFonts w:cs="Times New Roman"/>
          <w:i/>
          <w:szCs w:val="20"/>
        </w:rPr>
        <w:t>Andrzej Górka, Ekspert KE, Politechnika Poznańska, Poznań</w:t>
      </w:r>
    </w:p>
    <w:p w:rsidR="000869D2" w:rsidRDefault="00C51F8B" w:rsidP="000869D2">
      <w:pPr>
        <w:tabs>
          <w:tab w:val="left" w:pos="1701"/>
        </w:tabs>
        <w:spacing w:after="200"/>
        <w:ind w:left="1695" w:hanging="1695"/>
        <w:rPr>
          <w:rFonts w:cs="Times New Roman"/>
          <w:sz w:val="24"/>
        </w:rPr>
      </w:pPr>
      <w:r>
        <w:rPr>
          <w:rFonts w:cs="Times New Roman"/>
          <w:sz w:val="24"/>
        </w:rPr>
        <w:t>1</w:t>
      </w:r>
      <w:r w:rsidR="000869D2">
        <w:rPr>
          <w:rFonts w:cs="Times New Roman"/>
          <w:sz w:val="24"/>
        </w:rPr>
        <w:t>2.30-13.0</w:t>
      </w:r>
      <w:r>
        <w:rPr>
          <w:rFonts w:cs="Times New Roman"/>
          <w:sz w:val="24"/>
        </w:rPr>
        <w:t xml:space="preserve">0 </w:t>
      </w:r>
      <w:r>
        <w:rPr>
          <w:rFonts w:cs="Times New Roman"/>
          <w:sz w:val="24"/>
        </w:rPr>
        <w:tab/>
        <w:t>Przerwa kawowa</w:t>
      </w:r>
    </w:p>
    <w:p w:rsidR="003E6001" w:rsidRDefault="00F7417D" w:rsidP="000869D2">
      <w:pPr>
        <w:tabs>
          <w:tab w:val="left" w:pos="1701"/>
        </w:tabs>
        <w:ind w:left="1701" w:hanging="1701"/>
        <w:rPr>
          <w:rFonts w:cs="Times New Roman"/>
          <w:sz w:val="24"/>
        </w:rPr>
      </w:pPr>
      <w:r>
        <w:rPr>
          <w:rFonts w:cs="Times New Roman"/>
          <w:sz w:val="24"/>
        </w:rPr>
        <w:t>1</w:t>
      </w:r>
      <w:r w:rsidR="000869D2">
        <w:rPr>
          <w:rFonts w:cs="Times New Roman"/>
          <w:sz w:val="24"/>
        </w:rPr>
        <w:t>3</w:t>
      </w:r>
      <w:r w:rsidR="00F34979">
        <w:rPr>
          <w:rFonts w:cs="Times New Roman"/>
          <w:sz w:val="24"/>
        </w:rPr>
        <w:t>.00-13.3</w:t>
      </w:r>
      <w:r w:rsidR="003E6001">
        <w:rPr>
          <w:rFonts w:cs="Times New Roman"/>
          <w:sz w:val="24"/>
        </w:rPr>
        <w:t>0</w:t>
      </w:r>
      <w:r w:rsidR="003E6001">
        <w:rPr>
          <w:rFonts w:cs="Times New Roman"/>
          <w:sz w:val="24"/>
        </w:rPr>
        <w:tab/>
      </w:r>
      <w:r w:rsidR="000869D2" w:rsidRPr="00F34979">
        <w:rPr>
          <w:rFonts w:cs="Times New Roman"/>
          <w:b/>
          <w:sz w:val="24"/>
        </w:rPr>
        <w:t xml:space="preserve">Aspekty organizacyjne </w:t>
      </w:r>
      <w:r w:rsidR="00F34979" w:rsidRPr="00F34979">
        <w:rPr>
          <w:rFonts w:cs="Times New Roman"/>
          <w:b/>
          <w:sz w:val="24"/>
        </w:rPr>
        <w:t>oceny zdalnej oraz doświadczenia</w:t>
      </w:r>
      <w:r w:rsidR="00F34979" w:rsidRPr="00F34979">
        <w:rPr>
          <w:rFonts w:cs="Times New Roman"/>
          <w:b/>
          <w:sz w:val="24"/>
        </w:rPr>
        <w:br/>
        <w:t>ogólne z pracy eksperta</w:t>
      </w:r>
    </w:p>
    <w:p w:rsidR="000869D2" w:rsidRDefault="000869D2" w:rsidP="000869D2">
      <w:pPr>
        <w:tabs>
          <w:tab w:val="left" w:pos="1701"/>
        </w:tabs>
        <w:ind w:left="1701" w:hanging="1701"/>
        <w:rPr>
          <w:rFonts w:cs="Times New Roman"/>
          <w:i/>
          <w:szCs w:val="20"/>
        </w:rPr>
      </w:pPr>
      <w:r>
        <w:rPr>
          <w:rFonts w:cs="Times New Roman"/>
          <w:sz w:val="24"/>
        </w:rPr>
        <w:tab/>
      </w:r>
      <w:r w:rsidR="00C97EB8" w:rsidRPr="00C97EB8">
        <w:rPr>
          <w:rStyle w:val="Pogrubienie"/>
          <w:b w:val="0"/>
          <w:i/>
        </w:rPr>
        <w:t>Dr</w:t>
      </w:r>
      <w:r w:rsidR="00C97EB8">
        <w:rPr>
          <w:rStyle w:val="Pogrubienie"/>
          <w:b w:val="0"/>
          <w:i/>
        </w:rPr>
        <w:t xml:space="preserve"> hab.</w:t>
      </w:r>
      <w:r w:rsidR="00C97EB8" w:rsidRPr="00C97EB8">
        <w:rPr>
          <w:rStyle w:val="Pogrubienie"/>
          <w:b w:val="0"/>
          <w:i/>
        </w:rPr>
        <w:t xml:space="preserve"> n. med.</w:t>
      </w:r>
      <w:r w:rsidR="00C97EB8">
        <w:rPr>
          <w:rStyle w:val="Pogrubienie"/>
          <w:b w:val="0"/>
          <w:i/>
        </w:rPr>
        <w:t xml:space="preserve"> </w:t>
      </w:r>
      <w:r w:rsidR="00F34979">
        <w:rPr>
          <w:rFonts w:cs="Times New Roman"/>
          <w:i/>
          <w:szCs w:val="20"/>
        </w:rPr>
        <w:t xml:space="preserve">Aleksandra Suwalska, Ekspert KE, Uniwersytet Medyczny, Poznań </w:t>
      </w:r>
    </w:p>
    <w:p w:rsidR="000869D2" w:rsidRPr="000869D2" w:rsidRDefault="000869D2" w:rsidP="000869D2">
      <w:pPr>
        <w:tabs>
          <w:tab w:val="left" w:pos="1701"/>
        </w:tabs>
        <w:ind w:left="1701" w:hanging="1701"/>
        <w:rPr>
          <w:rFonts w:cs="Times New Roman"/>
          <w:i/>
          <w:szCs w:val="20"/>
        </w:rPr>
      </w:pPr>
    </w:p>
    <w:p w:rsidR="00F34979" w:rsidRPr="000869D2" w:rsidRDefault="00F34979" w:rsidP="00F34979">
      <w:pPr>
        <w:tabs>
          <w:tab w:val="left" w:pos="1701"/>
        </w:tabs>
        <w:ind w:left="1695" w:hanging="1695"/>
        <w:rPr>
          <w:rFonts w:cs="Times New Roman"/>
          <w:b/>
          <w:sz w:val="24"/>
        </w:rPr>
      </w:pPr>
      <w:r>
        <w:rPr>
          <w:rFonts w:cs="Times New Roman"/>
          <w:sz w:val="24"/>
        </w:rPr>
        <w:t>13.3</w:t>
      </w:r>
      <w:r w:rsidR="00951DCB" w:rsidRPr="00951DCB">
        <w:rPr>
          <w:rFonts w:cs="Times New Roman"/>
          <w:sz w:val="24"/>
        </w:rPr>
        <w:t>0-1</w:t>
      </w:r>
      <w:r>
        <w:rPr>
          <w:rFonts w:cs="Times New Roman"/>
          <w:sz w:val="24"/>
        </w:rPr>
        <w:t>4.0</w:t>
      </w:r>
      <w:r w:rsidR="00F7417D">
        <w:rPr>
          <w:rFonts w:cs="Times New Roman"/>
          <w:sz w:val="24"/>
        </w:rPr>
        <w:t>0</w:t>
      </w:r>
      <w:r w:rsidR="00F7417D">
        <w:rPr>
          <w:rFonts w:cs="Times New Roman"/>
          <w:sz w:val="24"/>
        </w:rPr>
        <w:tab/>
      </w:r>
      <w:r>
        <w:rPr>
          <w:rFonts w:cs="Times New Roman"/>
          <w:b/>
          <w:sz w:val="24"/>
        </w:rPr>
        <w:t>Być ekspertem – najlepsza szkoła pisania wniosków</w:t>
      </w:r>
      <w:r w:rsidRPr="000869D2">
        <w:rPr>
          <w:rFonts w:cs="Times New Roman"/>
          <w:b/>
          <w:sz w:val="24"/>
        </w:rPr>
        <w:t xml:space="preserve"> </w:t>
      </w:r>
    </w:p>
    <w:p w:rsidR="000869D2" w:rsidRPr="00F34979" w:rsidRDefault="00F34979" w:rsidP="00F34979">
      <w:pPr>
        <w:tabs>
          <w:tab w:val="left" w:pos="1701"/>
        </w:tabs>
        <w:spacing w:after="200"/>
        <w:ind w:left="1695" w:hanging="1695"/>
        <w:rPr>
          <w:rFonts w:cs="Times New Roman"/>
          <w:i/>
          <w:szCs w:val="20"/>
        </w:rPr>
      </w:pPr>
      <w:r>
        <w:rPr>
          <w:rFonts w:cs="Times New Roman"/>
          <w:sz w:val="24"/>
        </w:rPr>
        <w:tab/>
      </w:r>
      <w:r w:rsidRPr="000869D2">
        <w:rPr>
          <w:rFonts w:cs="Times New Roman"/>
          <w:i/>
          <w:szCs w:val="20"/>
        </w:rPr>
        <w:t>Ewa Dobrzeniecka, Ekspert KE, Instytut Logistyki i Magazynowania, Poznań</w:t>
      </w:r>
    </w:p>
    <w:p w:rsidR="00F1355B" w:rsidRDefault="003E6001" w:rsidP="000869D2">
      <w:pPr>
        <w:tabs>
          <w:tab w:val="left" w:pos="1701"/>
        </w:tabs>
        <w:spacing w:afterLines="200" w:after="480"/>
        <w:ind w:left="1701" w:hanging="1701"/>
        <w:rPr>
          <w:rFonts w:cs="Times New Roman"/>
          <w:sz w:val="24"/>
        </w:rPr>
      </w:pPr>
      <w:r>
        <w:rPr>
          <w:rFonts w:cs="Times New Roman"/>
          <w:sz w:val="24"/>
        </w:rPr>
        <w:t>1</w:t>
      </w:r>
      <w:r w:rsidR="00F34979">
        <w:rPr>
          <w:rFonts w:cs="Times New Roman"/>
          <w:sz w:val="24"/>
        </w:rPr>
        <w:t>4.0</w:t>
      </w:r>
      <w:r w:rsidR="00F7417D">
        <w:rPr>
          <w:rFonts w:cs="Times New Roman"/>
          <w:sz w:val="24"/>
        </w:rPr>
        <w:t>0</w:t>
      </w:r>
      <w:r w:rsidR="00F34979">
        <w:rPr>
          <w:rFonts w:cs="Times New Roman"/>
          <w:sz w:val="24"/>
        </w:rPr>
        <w:t>-14</w:t>
      </w:r>
      <w:r>
        <w:rPr>
          <w:rFonts w:cs="Times New Roman"/>
          <w:sz w:val="24"/>
        </w:rPr>
        <w:t>.</w:t>
      </w:r>
      <w:r w:rsidR="000A2A20">
        <w:rPr>
          <w:rFonts w:cs="Times New Roman"/>
          <w:sz w:val="24"/>
        </w:rPr>
        <w:t>3</w:t>
      </w:r>
      <w:r w:rsidR="000869D2">
        <w:rPr>
          <w:rFonts w:cs="Times New Roman"/>
          <w:sz w:val="24"/>
        </w:rPr>
        <w:t>0</w:t>
      </w:r>
      <w:r w:rsidR="000869D2">
        <w:rPr>
          <w:rFonts w:cs="Times New Roman"/>
          <w:sz w:val="24"/>
        </w:rPr>
        <w:tab/>
        <w:t>Pods</w:t>
      </w:r>
      <w:r>
        <w:rPr>
          <w:rFonts w:cs="Times New Roman"/>
          <w:sz w:val="24"/>
        </w:rPr>
        <w:t>umowanie</w:t>
      </w:r>
      <w:r w:rsidR="000869D2">
        <w:rPr>
          <w:rFonts w:cs="Times New Roman"/>
          <w:sz w:val="24"/>
        </w:rPr>
        <w:t xml:space="preserve"> oraz dyskusja</w:t>
      </w:r>
    </w:p>
    <w:p w:rsidR="000869D2" w:rsidRDefault="000869D2" w:rsidP="00465631">
      <w:pPr>
        <w:rPr>
          <w:rFonts w:cs="Times New Roman"/>
          <w:sz w:val="18"/>
          <w:szCs w:val="18"/>
        </w:rPr>
      </w:pPr>
    </w:p>
    <w:p w:rsidR="00C82A3B" w:rsidRDefault="00C82A3B" w:rsidP="00465631">
      <w:pPr>
        <w:rPr>
          <w:rFonts w:cs="Times New Roman"/>
          <w:sz w:val="18"/>
          <w:szCs w:val="18"/>
        </w:rPr>
      </w:pPr>
    </w:p>
    <w:p w:rsidR="000869D2" w:rsidRDefault="000869D2" w:rsidP="00465631">
      <w:pPr>
        <w:rPr>
          <w:rFonts w:cs="Times New Roman"/>
          <w:sz w:val="18"/>
          <w:szCs w:val="18"/>
        </w:rPr>
      </w:pPr>
    </w:p>
    <w:p w:rsidR="00B73DDC" w:rsidRPr="00C82A3B" w:rsidRDefault="00B73DDC" w:rsidP="000869D2">
      <w:pPr>
        <w:spacing w:line="360" w:lineRule="auto"/>
        <w:rPr>
          <w:rFonts w:cs="Times New Roman"/>
          <w:szCs w:val="18"/>
        </w:rPr>
      </w:pPr>
      <w:r w:rsidRPr="00C82A3B">
        <w:rPr>
          <w:rFonts w:cs="Times New Roman"/>
          <w:b/>
          <w:szCs w:val="18"/>
        </w:rPr>
        <w:t>Organizatorzy</w:t>
      </w:r>
      <w:r w:rsidRPr="00C82A3B">
        <w:rPr>
          <w:rFonts w:cs="Times New Roman"/>
          <w:szCs w:val="18"/>
        </w:rPr>
        <w:t>:</w:t>
      </w:r>
    </w:p>
    <w:p w:rsidR="000869D2" w:rsidRPr="00C82A3B" w:rsidRDefault="00B73DDC" w:rsidP="000869D2">
      <w:pPr>
        <w:rPr>
          <w:rFonts w:cs="Times New Roman"/>
          <w:szCs w:val="18"/>
        </w:rPr>
      </w:pPr>
      <w:r w:rsidRPr="00C82A3B">
        <w:rPr>
          <w:rFonts w:cs="Times New Roman"/>
          <w:szCs w:val="18"/>
        </w:rPr>
        <w:t>Regionalny</w:t>
      </w:r>
      <w:r w:rsidR="006B57D9" w:rsidRPr="00C82A3B">
        <w:rPr>
          <w:rFonts w:cs="Times New Roman"/>
          <w:szCs w:val="18"/>
        </w:rPr>
        <w:t xml:space="preserve"> Punkt Kontaktowy Programów Ramowych</w:t>
      </w:r>
      <w:r w:rsidRPr="00C82A3B">
        <w:rPr>
          <w:rFonts w:cs="Times New Roman"/>
          <w:szCs w:val="18"/>
        </w:rPr>
        <w:t xml:space="preserve"> UE w Poznaniu</w:t>
      </w:r>
      <w:r w:rsidR="000869D2" w:rsidRPr="00C82A3B">
        <w:rPr>
          <w:rFonts w:cs="Times New Roman"/>
          <w:szCs w:val="18"/>
        </w:rPr>
        <w:t xml:space="preserve">, </w:t>
      </w:r>
    </w:p>
    <w:p w:rsidR="00C42E88" w:rsidRPr="00842D22" w:rsidRDefault="004715A6" w:rsidP="00842D22">
      <w:pPr>
        <w:rPr>
          <w:rFonts w:cs="Times New Roman"/>
          <w:sz w:val="24"/>
          <w:szCs w:val="18"/>
        </w:rPr>
      </w:pPr>
      <w:r w:rsidRPr="00C82A3B">
        <w:rPr>
          <w:rFonts w:cs="Times New Roman"/>
          <w:szCs w:val="18"/>
        </w:rPr>
        <w:t>PK przy Uniwersytecie im. A Mickiewicza w Poznaniu</w:t>
      </w:r>
      <w:r>
        <w:rPr>
          <w:rFonts w:cs="Times New Roman"/>
          <w:sz w:val="24"/>
          <w:szCs w:val="18"/>
        </w:rPr>
        <w:t>.</w:t>
      </w:r>
    </w:p>
    <w:sectPr w:rsidR="00C42E88" w:rsidRPr="00842D22" w:rsidSect="00FF78DB">
      <w:headerReference w:type="default" r:id="rId7"/>
      <w:pgSz w:w="11900" w:h="16840"/>
      <w:pgMar w:top="2954" w:right="851" w:bottom="2381" w:left="1588" w:header="708" w:footer="2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439" w:rsidRDefault="006D6439" w:rsidP="00F87365">
      <w:r>
        <w:separator/>
      </w:r>
    </w:p>
  </w:endnote>
  <w:endnote w:type="continuationSeparator" w:id="0">
    <w:p w:rsidR="006D6439" w:rsidRDefault="006D6439" w:rsidP="00F8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439" w:rsidRDefault="006D6439" w:rsidP="00F87365">
      <w:r>
        <w:separator/>
      </w:r>
    </w:p>
  </w:footnote>
  <w:footnote w:type="continuationSeparator" w:id="0">
    <w:p w:rsidR="006D6439" w:rsidRDefault="006D6439" w:rsidP="00F87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85" w:rsidRDefault="007820EE" w:rsidP="00F87365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31FD2D" wp14:editId="30CA9AAA">
          <wp:simplePos x="0" y="0"/>
          <wp:positionH relativeFrom="column">
            <wp:posOffset>-998855</wp:posOffset>
          </wp:positionH>
          <wp:positionV relativeFrom="paragraph">
            <wp:posOffset>-440055</wp:posOffset>
          </wp:positionV>
          <wp:extent cx="7560607" cy="10692077"/>
          <wp:effectExtent l="0" t="0" r="254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tlo rpk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607" cy="10692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85"/>
    <w:rsid w:val="00007B26"/>
    <w:rsid w:val="000357AA"/>
    <w:rsid w:val="00066FA3"/>
    <w:rsid w:val="00076047"/>
    <w:rsid w:val="000869D2"/>
    <w:rsid w:val="000A207D"/>
    <w:rsid w:val="000A2A20"/>
    <w:rsid w:val="000B0ECF"/>
    <w:rsid w:val="000B197E"/>
    <w:rsid w:val="00117206"/>
    <w:rsid w:val="00126AAF"/>
    <w:rsid w:val="00134F0C"/>
    <w:rsid w:val="0017345C"/>
    <w:rsid w:val="00184E33"/>
    <w:rsid w:val="001B2917"/>
    <w:rsid w:val="001C27ED"/>
    <w:rsid w:val="001C2C99"/>
    <w:rsid w:val="002625B9"/>
    <w:rsid w:val="00266A4C"/>
    <w:rsid w:val="00276945"/>
    <w:rsid w:val="00283117"/>
    <w:rsid w:val="002D33FD"/>
    <w:rsid w:val="002F79D9"/>
    <w:rsid w:val="00363E22"/>
    <w:rsid w:val="00376F8A"/>
    <w:rsid w:val="003A2DD2"/>
    <w:rsid w:val="003C5D25"/>
    <w:rsid w:val="003D32F9"/>
    <w:rsid w:val="003D5FFC"/>
    <w:rsid w:val="003E0ABD"/>
    <w:rsid w:val="003E6001"/>
    <w:rsid w:val="004559ED"/>
    <w:rsid w:val="004617FB"/>
    <w:rsid w:val="00465631"/>
    <w:rsid w:val="004715A6"/>
    <w:rsid w:val="0047634C"/>
    <w:rsid w:val="004F06AA"/>
    <w:rsid w:val="004F3AE7"/>
    <w:rsid w:val="004F683A"/>
    <w:rsid w:val="00525E3A"/>
    <w:rsid w:val="00586B8B"/>
    <w:rsid w:val="005B73B1"/>
    <w:rsid w:val="005D0D8E"/>
    <w:rsid w:val="005F7E1B"/>
    <w:rsid w:val="00602554"/>
    <w:rsid w:val="00636699"/>
    <w:rsid w:val="0064253C"/>
    <w:rsid w:val="006B57D9"/>
    <w:rsid w:val="006C294D"/>
    <w:rsid w:val="006D6439"/>
    <w:rsid w:val="006E6A7C"/>
    <w:rsid w:val="0071676C"/>
    <w:rsid w:val="00776D6E"/>
    <w:rsid w:val="00780A2D"/>
    <w:rsid w:val="007820EE"/>
    <w:rsid w:val="00783739"/>
    <w:rsid w:val="007A3442"/>
    <w:rsid w:val="007C17F0"/>
    <w:rsid w:val="007E192E"/>
    <w:rsid w:val="007E2085"/>
    <w:rsid w:val="00834DF3"/>
    <w:rsid w:val="00841D15"/>
    <w:rsid w:val="0084223A"/>
    <w:rsid w:val="00842D22"/>
    <w:rsid w:val="008544CC"/>
    <w:rsid w:val="00885199"/>
    <w:rsid w:val="008E0A7A"/>
    <w:rsid w:val="008F2F87"/>
    <w:rsid w:val="00910297"/>
    <w:rsid w:val="00914FD9"/>
    <w:rsid w:val="00915446"/>
    <w:rsid w:val="00951DCB"/>
    <w:rsid w:val="00957EAC"/>
    <w:rsid w:val="00965D96"/>
    <w:rsid w:val="009B7DCE"/>
    <w:rsid w:val="009C5FE1"/>
    <w:rsid w:val="009D4402"/>
    <w:rsid w:val="00A41DE5"/>
    <w:rsid w:val="00A63902"/>
    <w:rsid w:val="00A72A40"/>
    <w:rsid w:val="00A80C53"/>
    <w:rsid w:val="00AA5A59"/>
    <w:rsid w:val="00AF2526"/>
    <w:rsid w:val="00B6023C"/>
    <w:rsid w:val="00B73DDC"/>
    <w:rsid w:val="00BB005A"/>
    <w:rsid w:val="00BB14A4"/>
    <w:rsid w:val="00BD085B"/>
    <w:rsid w:val="00BE6F75"/>
    <w:rsid w:val="00C205E9"/>
    <w:rsid w:val="00C37713"/>
    <w:rsid w:val="00C42E88"/>
    <w:rsid w:val="00C51F8B"/>
    <w:rsid w:val="00C779EE"/>
    <w:rsid w:val="00C82A3B"/>
    <w:rsid w:val="00C83B18"/>
    <w:rsid w:val="00C97EB8"/>
    <w:rsid w:val="00CA1641"/>
    <w:rsid w:val="00CC1662"/>
    <w:rsid w:val="00CC657A"/>
    <w:rsid w:val="00D03FA7"/>
    <w:rsid w:val="00D06581"/>
    <w:rsid w:val="00D56AE9"/>
    <w:rsid w:val="00D8457F"/>
    <w:rsid w:val="00D85109"/>
    <w:rsid w:val="00DA15FA"/>
    <w:rsid w:val="00DA3EB5"/>
    <w:rsid w:val="00E15295"/>
    <w:rsid w:val="00E227E6"/>
    <w:rsid w:val="00E2528C"/>
    <w:rsid w:val="00E4134F"/>
    <w:rsid w:val="00E80055"/>
    <w:rsid w:val="00E9351D"/>
    <w:rsid w:val="00EC3578"/>
    <w:rsid w:val="00F1355B"/>
    <w:rsid w:val="00F26710"/>
    <w:rsid w:val="00F34979"/>
    <w:rsid w:val="00F47189"/>
    <w:rsid w:val="00F7417D"/>
    <w:rsid w:val="00F743F6"/>
    <w:rsid w:val="00FA509B"/>
    <w:rsid w:val="00FB2439"/>
    <w:rsid w:val="00FF2D05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AE7864"/>
    <w:rPr>
      <w:rFonts w:ascii="Trebuchet MS" w:hAnsi="Trebuchet MS" w:cs="Tahoma"/>
      <w:szCs w:val="24"/>
    </w:rPr>
  </w:style>
  <w:style w:type="paragraph" w:styleId="Nagwek1">
    <w:name w:val="heading 1"/>
    <w:basedOn w:val="Normalny"/>
    <w:next w:val="Normalny"/>
    <w:autoRedefine/>
    <w:qFormat/>
    <w:rsid w:val="00CD4E20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Nagwek2">
    <w:name w:val="heading 2"/>
    <w:basedOn w:val="Normalny"/>
    <w:next w:val="Normalny"/>
    <w:autoRedefine/>
    <w:qFormat/>
    <w:rsid w:val="00CD4E20"/>
    <w:pPr>
      <w:keepNext/>
      <w:spacing w:after="120"/>
      <w:outlineLvl w:val="1"/>
    </w:pPr>
    <w:rPr>
      <w:rFonts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autoRedefine/>
    <w:rsid w:val="00CD4E20"/>
    <w:pPr>
      <w:spacing w:line="300" w:lineRule="atLeast"/>
    </w:pPr>
  </w:style>
  <w:style w:type="paragraph" w:styleId="Nagwek">
    <w:name w:val="header"/>
    <w:basedOn w:val="Normalny"/>
    <w:rsid w:val="0077350D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77350D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unhideWhenUsed/>
    <w:rsid w:val="0017345C"/>
    <w:pPr>
      <w:spacing w:after="120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7345C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0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09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97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7094E-4372-4DBB-9F67-A221FBD4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2017-03-14T10:41:00Z</dcterms:created>
  <dcterms:modified xsi:type="dcterms:W3CDTF">2017-03-14T10:41:00Z</dcterms:modified>
</cp:coreProperties>
</file>