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A9" w:rsidRDefault="00B62AA9" w:rsidP="00884285">
      <w:pPr>
        <w:pStyle w:val="Nagwek2"/>
        <w:jc w:val="center"/>
        <w:rPr>
          <w:lang w:val="pl-PL"/>
        </w:rPr>
      </w:pPr>
      <w:r>
        <w:rPr>
          <w:lang w:val="pl-PL"/>
        </w:rPr>
        <w:t xml:space="preserve">Seminarium „Jak wspierać </w:t>
      </w:r>
      <w:r w:rsidR="00C80107">
        <w:rPr>
          <w:lang w:val="pl-PL"/>
        </w:rPr>
        <w:t>g</w:t>
      </w:r>
      <w:r>
        <w:rPr>
          <w:lang w:val="pl-PL"/>
        </w:rPr>
        <w:t>ranty ERC</w:t>
      </w:r>
      <w:r w:rsidR="008060D9">
        <w:rPr>
          <w:lang w:val="pl-PL"/>
        </w:rPr>
        <w:t>?</w:t>
      </w:r>
      <w:r>
        <w:rPr>
          <w:lang w:val="pl-PL"/>
        </w:rPr>
        <w:t>”</w:t>
      </w:r>
    </w:p>
    <w:p w:rsidR="003E5CC0" w:rsidRDefault="00B62AA9" w:rsidP="00884285">
      <w:pPr>
        <w:pStyle w:val="Nagwek4"/>
        <w:jc w:val="center"/>
        <w:rPr>
          <w:lang w:val="pl-PL"/>
        </w:rPr>
      </w:pPr>
      <w:r>
        <w:rPr>
          <w:lang w:val="pl-PL"/>
        </w:rPr>
        <w:t>I</w:t>
      </w:r>
      <w:r w:rsidR="003E5CC0">
        <w:rPr>
          <w:lang w:val="pl-PL"/>
        </w:rPr>
        <w:t xml:space="preserve">nstytut </w:t>
      </w:r>
      <w:r>
        <w:rPr>
          <w:lang w:val="pl-PL"/>
        </w:rPr>
        <w:t>P</w:t>
      </w:r>
      <w:r w:rsidR="003E5CC0">
        <w:rPr>
          <w:lang w:val="pl-PL"/>
        </w:rPr>
        <w:t xml:space="preserve">odstawowych </w:t>
      </w:r>
      <w:r>
        <w:rPr>
          <w:lang w:val="pl-PL"/>
        </w:rPr>
        <w:t>P</w:t>
      </w:r>
      <w:r w:rsidR="003E5CC0">
        <w:rPr>
          <w:lang w:val="pl-PL"/>
        </w:rPr>
        <w:t xml:space="preserve">roblemów </w:t>
      </w:r>
      <w:r>
        <w:rPr>
          <w:lang w:val="pl-PL"/>
        </w:rPr>
        <w:t>T</w:t>
      </w:r>
      <w:r w:rsidR="003E5CC0">
        <w:rPr>
          <w:lang w:val="pl-PL"/>
        </w:rPr>
        <w:t xml:space="preserve">echniki </w:t>
      </w:r>
      <w:r>
        <w:rPr>
          <w:lang w:val="pl-PL"/>
        </w:rPr>
        <w:t xml:space="preserve"> PAN, Pawińskiego </w:t>
      </w:r>
      <w:proofErr w:type="spellStart"/>
      <w:r>
        <w:rPr>
          <w:lang w:val="pl-PL"/>
        </w:rPr>
        <w:t>5B</w:t>
      </w:r>
      <w:proofErr w:type="spellEnd"/>
      <w:r>
        <w:rPr>
          <w:lang w:val="pl-PL"/>
        </w:rPr>
        <w:t xml:space="preserve">, </w:t>
      </w:r>
      <w:r w:rsidR="003E5CC0">
        <w:rPr>
          <w:lang w:val="pl-PL"/>
        </w:rPr>
        <w:t>Aula II p.</w:t>
      </w:r>
    </w:p>
    <w:p w:rsidR="00B62AA9" w:rsidRDefault="00B62AA9" w:rsidP="00884285">
      <w:pPr>
        <w:pStyle w:val="Nagwek4"/>
        <w:jc w:val="center"/>
        <w:rPr>
          <w:lang w:val="pl-PL"/>
        </w:rPr>
      </w:pPr>
      <w:r>
        <w:rPr>
          <w:lang w:val="pl-PL"/>
        </w:rPr>
        <w:t>14.03.2017</w:t>
      </w:r>
    </w:p>
    <w:p w:rsidR="00B62AA9" w:rsidRDefault="00B62AA9" w:rsidP="00884285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118"/>
        <w:gridCol w:w="4566"/>
      </w:tblGrid>
      <w:tr w:rsidR="00B62AA9" w:rsidRPr="00FE7BBF" w:rsidTr="00FE7BBF">
        <w:trPr>
          <w:trHeight w:val="717"/>
        </w:trPr>
        <w:tc>
          <w:tcPr>
            <w:tcW w:w="1526" w:type="dxa"/>
            <w:shd w:val="pct10" w:color="auto" w:fill="auto"/>
          </w:tcPr>
          <w:p w:rsidR="00B62AA9" w:rsidRPr="00FE7BBF" w:rsidRDefault="00B62AA9" w:rsidP="002D1681">
            <w:pPr>
              <w:jc w:val="center"/>
              <w:rPr>
                <w:rFonts w:ascii="Calibri" w:hAnsi="Calibri"/>
                <w:b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9.30 -   10.00</w:t>
            </w:r>
          </w:p>
        </w:tc>
        <w:tc>
          <w:tcPr>
            <w:tcW w:w="3118" w:type="dxa"/>
            <w:shd w:val="pct10" w:color="auto" w:fill="auto"/>
          </w:tcPr>
          <w:p w:rsidR="00B62AA9" w:rsidRPr="00FE7BBF" w:rsidRDefault="00B62AA9" w:rsidP="00884285">
            <w:pPr>
              <w:rPr>
                <w:rFonts w:ascii="Calibri" w:hAnsi="Calibri"/>
                <w:b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Rejestracja</w:t>
            </w:r>
          </w:p>
        </w:tc>
        <w:tc>
          <w:tcPr>
            <w:tcW w:w="4566" w:type="dxa"/>
            <w:shd w:val="pct10" w:color="auto" w:fill="auto"/>
          </w:tcPr>
          <w:p w:rsidR="00B62AA9" w:rsidRPr="00FE7BBF" w:rsidRDefault="00B62AA9" w:rsidP="00884285">
            <w:pPr>
              <w:rPr>
                <w:rFonts w:ascii="Calibri" w:hAnsi="Calibri"/>
                <w:sz w:val="22"/>
                <w:szCs w:val="24"/>
                <w:lang w:val="pl-PL" w:eastAsia="pl-PL"/>
              </w:rPr>
            </w:pPr>
          </w:p>
        </w:tc>
      </w:tr>
      <w:tr w:rsidR="00B62AA9" w:rsidRPr="0068137F" w:rsidTr="00FE7BBF">
        <w:trPr>
          <w:trHeight w:val="717"/>
        </w:trPr>
        <w:tc>
          <w:tcPr>
            <w:tcW w:w="1526" w:type="dxa"/>
          </w:tcPr>
          <w:p w:rsidR="00B62AA9" w:rsidRPr="00FE7BBF" w:rsidRDefault="00B62AA9" w:rsidP="002D1681">
            <w:pPr>
              <w:jc w:val="center"/>
              <w:rPr>
                <w:rFonts w:ascii="Calibri" w:hAnsi="Calibri"/>
                <w:b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10.00 – 10.15</w:t>
            </w:r>
          </w:p>
        </w:tc>
        <w:tc>
          <w:tcPr>
            <w:tcW w:w="3118" w:type="dxa"/>
          </w:tcPr>
          <w:p w:rsidR="00B62AA9" w:rsidRPr="00FE7BBF" w:rsidRDefault="00B62AA9" w:rsidP="00884285">
            <w:pPr>
              <w:rPr>
                <w:rFonts w:ascii="Calibri" w:hAnsi="Calibri"/>
                <w:b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Powitanie</w:t>
            </w:r>
          </w:p>
        </w:tc>
        <w:tc>
          <w:tcPr>
            <w:tcW w:w="4566" w:type="dxa"/>
          </w:tcPr>
          <w:p w:rsidR="00393AAC" w:rsidRPr="00FE7BBF" w:rsidRDefault="00393AAC" w:rsidP="00884285">
            <w:pPr>
              <w:rPr>
                <w:rFonts w:ascii="Calibri" w:hAnsi="Calibri"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Prof. dr hab. Tadeusz Burczyński, </w:t>
            </w:r>
            <w:r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Dyrektor IPPT PAN</w:t>
            </w:r>
          </w:p>
          <w:p w:rsidR="00C80107" w:rsidRPr="00FE7BBF" w:rsidRDefault="00C80107" w:rsidP="003E5CC0">
            <w:pPr>
              <w:rPr>
                <w:rFonts w:ascii="Calibri" w:hAnsi="Calibri"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Dr Zygmunt Krasiński, </w:t>
            </w:r>
            <w:r w:rsidR="00B62AA9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Dyrektor KPK</w:t>
            </w:r>
            <w:r w:rsidR="003E5CC0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 xml:space="preserve"> </w:t>
            </w:r>
            <w:r w:rsidR="00B62AA9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PB UE</w:t>
            </w:r>
          </w:p>
        </w:tc>
      </w:tr>
      <w:tr w:rsidR="00B62AA9" w:rsidRPr="00FE7BBF" w:rsidTr="00FE7BBF">
        <w:trPr>
          <w:trHeight w:val="717"/>
        </w:trPr>
        <w:tc>
          <w:tcPr>
            <w:tcW w:w="1526" w:type="dxa"/>
            <w:shd w:val="pct10" w:color="auto" w:fill="auto"/>
          </w:tcPr>
          <w:p w:rsidR="00B62AA9" w:rsidRPr="00FE7BBF" w:rsidRDefault="00B62AA9" w:rsidP="009E568C">
            <w:pPr>
              <w:jc w:val="center"/>
              <w:rPr>
                <w:rFonts w:ascii="Calibri" w:hAnsi="Calibri"/>
                <w:b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10.15 – 1</w:t>
            </w:r>
            <w:r w:rsidR="009E568C"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1</w:t>
            </w: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.</w:t>
            </w:r>
            <w:r w:rsidR="009E568C"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00</w:t>
            </w:r>
          </w:p>
        </w:tc>
        <w:tc>
          <w:tcPr>
            <w:tcW w:w="3118" w:type="dxa"/>
            <w:shd w:val="pct10" w:color="auto" w:fill="auto"/>
          </w:tcPr>
          <w:p w:rsidR="009E568C" w:rsidRPr="00FE7BBF" w:rsidRDefault="009E568C" w:rsidP="009E568C">
            <w:pPr>
              <w:rPr>
                <w:rFonts w:ascii="Calibri" w:hAnsi="Calibri"/>
                <w:b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 xml:space="preserve">10 lat </w:t>
            </w:r>
            <w:r w:rsidR="00B62AA9" w:rsidRPr="00FE7BBF">
              <w:rPr>
                <w:rFonts w:ascii="Calibri" w:hAnsi="Calibri"/>
                <w:b/>
                <w:i/>
                <w:sz w:val="22"/>
                <w:szCs w:val="24"/>
                <w:lang w:val="pl-PL" w:eastAsia="pl-PL"/>
              </w:rPr>
              <w:t>E</w:t>
            </w:r>
            <w:r w:rsidRPr="00FE7BBF">
              <w:rPr>
                <w:rFonts w:ascii="Calibri" w:hAnsi="Calibri"/>
                <w:b/>
                <w:i/>
                <w:sz w:val="22"/>
                <w:szCs w:val="24"/>
                <w:lang w:val="pl-PL" w:eastAsia="pl-PL"/>
              </w:rPr>
              <w:t xml:space="preserve">uropean Research </w:t>
            </w:r>
            <w:r w:rsidR="00B62AA9" w:rsidRPr="00FE7BBF">
              <w:rPr>
                <w:rFonts w:ascii="Calibri" w:hAnsi="Calibri"/>
                <w:b/>
                <w:i/>
                <w:sz w:val="22"/>
                <w:szCs w:val="24"/>
                <w:lang w:val="pl-PL" w:eastAsia="pl-PL"/>
              </w:rPr>
              <w:t>C</w:t>
            </w:r>
            <w:r w:rsidRPr="00FE7BBF">
              <w:rPr>
                <w:rFonts w:ascii="Calibri" w:hAnsi="Calibri"/>
                <w:b/>
                <w:i/>
                <w:sz w:val="22"/>
                <w:szCs w:val="24"/>
                <w:lang w:val="pl-PL" w:eastAsia="pl-PL"/>
              </w:rPr>
              <w:t>ouncil</w:t>
            </w: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:  granty, statystyki, analiza</w:t>
            </w:r>
          </w:p>
        </w:tc>
        <w:tc>
          <w:tcPr>
            <w:tcW w:w="4566" w:type="dxa"/>
            <w:shd w:val="pct10" w:color="auto" w:fill="auto"/>
          </w:tcPr>
          <w:p w:rsidR="009E568C" w:rsidRPr="00FE7BBF" w:rsidRDefault="009E568C" w:rsidP="003C24E3">
            <w:pPr>
              <w:rPr>
                <w:rFonts w:ascii="Calibri" w:hAnsi="Calibri"/>
                <w:sz w:val="22"/>
                <w:szCs w:val="24"/>
                <w:lang w:val="en-GB" w:eastAsia="pl-PL"/>
              </w:rPr>
            </w:pPr>
          </w:p>
          <w:p w:rsidR="00B62AA9" w:rsidRPr="00FE7BBF" w:rsidRDefault="009E568C" w:rsidP="003C24E3">
            <w:pPr>
              <w:rPr>
                <w:rFonts w:ascii="Calibri" w:hAnsi="Calibri"/>
                <w:sz w:val="22"/>
                <w:szCs w:val="24"/>
                <w:lang w:val="en-GB" w:eastAsia="pl-PL"/>
              </w:rPr>
            </w:pPr>
            <w:r w:rsidRPr="00FE7BBF">
              <w:rPr>
                <w:rFonts w:ascii="Calibri" w:hAnsi="Calibri"/>
                <w:sz w:val="22"/>
                <w:szCs w:val="24"/>
                <w:lang w:val="en-GB" w:eastAsia="pl-PL"/>
              </w:rPr>
              <w:t xml:space="preserve">Dr Piotr </w:t>
            </w:r>
            <w:proofErr w:type="spellStart"/>
            <w:r w:rsidRPr="00FE7BBF">
              <w:rPr>
                <w:rFonts w:ascii="Calibri" w:hAnsi="Calibri"/>
                <w:sz w:val="22"/>
                <w:szCs w:val="24"/>
                <w:lang w:val="en-GB" w:eastAsia="pl-PL"/>
              </w:rPr>
              <w:t>Kwieciński</w:t>
            </w:r>
            <w:proofErr w:type="spellEnd"/>
            <w:r w:rsidRPr="00FE7BBF">
              <w:rPr>
                <w:rFonts w:ascii="Calibri" w:hAnsi="Calibri"/>
                <w:sz w:val="22"/>
                <w:szCs w:val="24"/>
                <w:lang w:val="en-GB" w:eastAsia="pl-PL"/>
              </w:rPr>
              <w:t xml:space="preserve">, </w:t>
            </w:r>
            <w:r w:rsidRPr="00FE7BBF">
              <w:rPr>
                <w:rFonts w:ascii="Calibri" w:hAnsi="Calibri"/>
                <w:i/>
                <w:sz w:val="22"/>
                <w:szCs w:val="24"/>
                <w:lang w:val="en-GB" w:eastAsia="pl-PL"/>
              </w:rPr>
              <w:t>E</w:t>
            </w:r>
            <w:r w:rsidR="003E5CC0" w:rsidRPr="00FE7BBF">
              <w:rPr>
                <w:rFonts w:ascii="Calibri" w:hAnsi="Calibri"/>
                <w:i/>
                <w:sz w:val="22"/>
                <w:szCs w:val="24"/>
                <w:lang w:val="en-GB" w:eastAsia="pl-PL"/>
              </w:rPr>
              <w:t xml:space="preserve">uropean Research </w:t>
            </w:r>
            <w:r w:rsidRPr="00FE7BBF">
              <w:rPr>
                <w:rFonts w:ascii="Calibri" w:hAnsi="Calibri"/>
                <w:i/>
                <w:sz w:val="22"/>
                <w:szCs w:val="24"/>
                <w:lang w:val="en-GB" w:eastAsia="pl-PL"/>
              </w:rPr>
              <w:t>C</w:t>
            </w:r>
            <w:r w:rsidR="003E5CC0" w:rsidRPr="00FE7BBF">
              <w:rPr>
                <w:rFonts w:ascii="Calibri" w:hAnsi="Calibri"/>
                <w:i/>
                <w:sz w:val="22"/>
                <w:szCs w:val="24"/>
                <w:lang w:val="en-GB" w:eastAsia="pl-PL"/>
              </w:rPr>
              <w:t xml:space="preserve">ouncil </w:t>
            </w:r>
            <w:r w:rsidRPr="00FE7BBF">
              <w:rPr>
                <w:rFonts w:ascii="Calibri" w:hAnsi="Calibri"/>
                <w:i/>
                <w:sz w:val="22"/>
                <w:szCs w:val="24"/>
                <w:lang w:val="en-GB" w:eastAsia="pl-PL"/>
              </w:rPr>
              <w:t>E</w:t>
            </w:r>
            <w:r w:rsidR="003E5CC0" w:rsidRPr="00FE7BBF">
              <w:rPr>
                <w:rFonts w:ascii="Calibri" w:hAnsi="Calibri"/>
                <w:i/>
                <w:sz w:val="22"/>
                <w:szCs w:val="24"/>
                <w:lang w:val="en-GB" w:eastAsia="pl-PL"/>
              </w:rPr>
              <w:t xml:space="preserve">xecutive </w:t>
            </w:r>
            <w:r w:rsidRPr="00FE7BBF">
              <w:rPr>
                <w:rFonts w:ascii="Calibri" w:hAnsi="Calibri"/>
                <w:i/>
                <w:sz w:val="22"/>
                <w:szCs w:val="24"/>
                <w:lang w:val="en-GB" w:eastAsia="pl-PL"/>
              </w:rPr>
              <w:t>A</w:t>
            </w:r>
            <w:r w:rsidR="003E5CC0" w:rsidRPr="00FE7BBF">
              <w:rPr>
                <w:rFonts w:ascii="Calibri" w:hAnsi="Calibri"/>
                <w:i/>
                <w:sz w:val="22"/>
                <w:szCs w:val="24"/>
                <w:lang w:val="en-GB" w:eastAsia="pl-PL"/>
              </w:rPr>
              <w:t>gency</w:t>
            </w:r>
          </w:p>
        </w:tc>
      </w:tr>
      <w:tr w:rsidR="00B62AA9" w:rsidRPr="0068137F" w:rsidTr="00FE7BBF">
        <w:trPr>
          <w:trHeight w:val="717"/>
        </w:trPr>
        <w:tc>
          <w:tcPr>
            <w:tcW w:w="1526" w:type="dxa"/>
            <w:shd w:val="pct10" w:color="auto" w:fill="auto"/>
          </w:tcPr>
          <w:p w:rsidR="00B62AA9" w:rsidRPr="00FE7BBF" w:rsidRDefault="00B62AA9" w:rsidP="009E568C">
            <w:pPr>
              <w:jc w:val="center"/>
              <w:rPr>
                <w:rFonts w:ascii="Calibri" w:hAnsi="Calibri"/>
                <w:b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11.</w:t>
            </w:r>
            <w:r w:rsidR="009E568C"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00</w:t>
            </w: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 xml:space="preserve"> – 12.</w:t>
            </w:r>
            <w:r w:rsidR="009E568C"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00</w:t>
            </w:r>
          </w:p>
        </w:tc>
        <w:tc>
          <w:tcPr>
            <w:tcW w:w="3118" w:type="dxa"/>
            <w:shd w:val="pct10" w:color="auto" w:fill="auto"/>
          </w:tcPr>
          <w:p w:rsidR="00B62AA9" w:rsidRPr="00FE7BBF" w:rsidRDefault="00B62AA9" w:rsidP="00C80107">
            <w:pPr>
              <w:rPr>
                <w:rFonts w:ascii="Calibri" w:hAnsi="Calibri"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Sesja I</w:t>
            </w:r>
            <w:r w:rsidR="00C80107"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.</w:t>
            </w: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 xml:space="preserve"> </w:t>
            </w:r>
            <w:r w:rsidR="003F5E22"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 xml:space="preserve">Zależy nam na grantach ERC: wsparcie na różne sposoby </w:t>
            </w:r>
          </w:p>
        </w:tc>
        <w:tc>
          <w:tcPr>
            <w:tcW w:w="4566" w:type="dxa"/>
            <w:shd w:val="pct10" w:color="auto" w:fill="auto"/>
          </w:tcPr>
          <w:p w:rsidR="00B62AA9" w:rsidRPr="00FE7BBF" w:rsidRDefault="003E5CC0" w:rsidP="00874566">
            <w:pPr>
              <w:pStyle w:val="Akapitzlist"/>
              <w:numPr>
                <w:ilvl w:val="0"/>
                <w:numId w:val="12"/>
              </w:numPr>
              <w:ind w:left="317" w:hanging="218"/>
              <w:jc w:val="left"/>
              <w:rPr>
                <w:rFonts w:ascii="Calibri" w:hAnsi="Calibri"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Barbara Wojciechowska-Grochola, </w:t>
            </w:r>
            <w:r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Ministerstwo Nauki i Szkolnictwa Wyższego</w:t>
            </w:r>
          </w:p>
          <w:p w:rsidR="00B62AA9" w:rsidRPr="00FE7BBF" w:rsidRDefault="003E5CC0" w:rsidP="009E568C">
            <w:pPr>
              <w:pStyle w:val="Akapitzlist"/>
              <w:numPr>
                <w:ilvl w:val="0"/>
                <w:numId w:val="12"/>
              </w:numPr>
              <w:ind w:left="317" w:hanging="218"/>
              <w:rPr>
                <w:rFonts w:ascii="Calibri" w:hAnsi="Calibri"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Ewa Kuśmierczyk, </w:t>
            </w:r>
            <w:r w:rsidR="00C80107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B</w:t>
            </w:r>
            <w:r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 xml:space="preserve">iuro </w:t>
            </w:r>
            <w:r w:rsidR="00C80107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D</w:t>
            </w:r>
            <w:r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 xml:space="preserve">oskonałości </w:t>
            </w:r>
            <w:r w:rsidR="00C80107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N</w:t>
            </w:r>
            <w:r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aukowej</w:t>
            </w:r>
            <w:r w:rsidR="00393AAC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 xml:space="preserve"> PAN</w:t>
            </w:r>
          </w:p>
          <w:p w:rsidR="00B62AA9" w:rsidRPr="00FE7BBF" w:rsidRDefault="00393AAC" w:rsidP="009E568C">
            <w:pPr>
              <w:pStyle w:val="Akapitzlist"/>
              <w:numPr>
                <w:ilvl w:val="0"/>
                <w:numId w:val="12"/>
              </w:numPr>
              <w:ind w:left="317" w:hanging="218"/>
              <w:rPr>
                <w:rFonts w:ascii="Calibri" w:hAnsi="Calibri"/>
                <w:sz w:val="22"/>
                <w:szCs w:val="24"/>
                <w:lang w:eastAsia="pl-PL"/>
              </w:rPr>
            </w:pPr>
            <w:r w:rsidRPr="00FE7BBF">
              <w:rPr>
                <w:rFonts w:ascii="Calibri" w:hAnsi="Calibri"/>
                <w:sz w:val="22"/>
                <w:szCs w:val="24"/>
                <w:lang w:eastAsia="pl-PL"/>
              </w:rPr>
              <w:t>KPK</w:t>
            </w:r>
            <w:r w:rsidR="00B62AA9" w:rsidRPr="00FE7BBF">
              <w:rPr>
                <w:rFonts w:ascii="Calibri" w:hAnsi="Calibri"/>
                <w:sz w:val="22"/>
                <w:szCs w:val="24"/>
                <w:lang w:eastAsia="pl-PL"/>
              </w:rPr>
              <w:t xml:space="preserve"> </w:t>
            </w:r>
            <w:r w:rsidR="003E5CC0" w:rsidRPr="00FE7BBF">
              <w:rPr>
                <w:rFonts w:ascii="Calibri" w:hAnsi="Calibri"/>
                <w:sz w:val="22"/>
                <w:szCs w:val="24"/>
                <w:lang w:eastAsia="pl-PL"/>
              </w:rPr>
              <w:t>PB UE</w:t>
            </w:r>
          </w:p>
          <w:p w:rsidR="00B62AA9" w:rsidRPr="00FE7BBF" w:rsidRDefault="003E5CC0" w:rsidP="003E5CC0">
            <w:pPr>
              <w:pStyle w:val="Akapitzlist"/>
              <w:numPr>
                <w:ilvl w:val="0"/>
                <w:numId w:val="12"/>
              </w:numPr>
              <w:ind w:left="317" w:hanging="218"/>
              <w:rPr>
                <w:rFonts w:ascii="Calibri" w:hAnsi="Calibri"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Magdalena Kowalczyk, </w:t>
            </w:r>
            <w:r w:rsidR="00393AAC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N</w:t>
            </w:r>
            <w:r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 xml:space="preserve">arodowe </w:t>
            </w:r>
            <w:r w:rsidR="00393AAC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C</w:t>
            </w:r>
            <w:r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 xml:space="preserve">entrum </w:t>
            </w:r>
            <w:r w:rsidR="00393AAC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N</w:t>
            </w:r>
            <w:r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auki</w:t>
            </w:r>
            <w:r w:rsidR="00B62AA9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 xml:space="preserve"> </w:t>
            </w:r>
          </w:p>
        </w:tc>
      </w:tr>
      <w:tr w:rsidR="00B62AA9" w:rsidRPr="00FE7BBF" w:rsidTr="00FE7BBF">
        <w:trPr>
          <w:trHeight w:val="717"/>
        </w:trPr>
        <w:tc>
          <w:tcPr>
            <w:tcW w:w="1526" w:type="dxa"/>
          </w:tcPr>
          <w:p w:rsidR="00B62AA9" w:rsidRPr="00FE7BBF" w:rsidRDefault="00B62AA9" w:rsidP="009E568C">
            <w:pPr>
              <w:jc w:val="center"/>
              <w:rPr>
                <w:rFonts w:ascii="Calibri" w:hAnsi="Calibri"/>
                <w:b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12.</w:t>
            </w:r>
            <w:r w:rsidR="009E568C"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00– 12.30</w:t>
            </w:r>
          </w:p>
        </w:tc>
        <w:tc>
          <w:tcPr>
            <w:tcW w:w="3118" w:type="dxa"/>
          </w:tcPr>
          <w:p w:rsidR="00B62AA9" w:rsidRPr="00FE7BBF" w:rsidRDefault="00B62AA9" w:rsidP="0072613E">
            <w:pPr>
              <w:rPr>
                <w:rFonts w:ascii="Calibri" w:hAnsi="Calibri"/>
                <w:b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przerwa</w:t>
            </w:r>
          </w:p>
        </w:tc>
        <w:tc>
          <w:tcPr>
            <w:tcW w:w="4566" w:type="dxa"/>
          </w:tcPr>
          <w:p w:rsidR="00B62AA9" w:rsidRPr="00FE7BBF" w:rsidRDefault="00B62AA9" w:rsidP="0072613E">
            <w:pPr>
              <w:rPr>
                <w:rFonts w:ascii="Calibri" w:hAnsi="Calibri"/>
                <w:sz w:val="22"/>
                <w:szCs w:val="24"/>
                <w:lang w:val="pl-PL" w:eastAsia="pl-PL"/>
              </w:rPr>
            </w:pPr>
          </w:p>
        </w:tc>
      </w:tr>
      <w:tr w:rsidR="00B62AA9" w:rsidRPr="0068137F" w:rsidTr="00FE7BBF">
        <w:trPr>
          <w:trHeight w:val="1443"/>
        </w:trPr>
        <w:tc>
          <w:tcPr>
            <w:tcW w:w="1526" w:type="dxa"/>
            <w:shd w:val="pct10" w:color="auto" w:fill="auto"/>
          </w:tcPr>
          <w:p w:rsidR="00B62AA9" w:rsidRPr="00FE7BBF" w:rsidRDefault="00B62AA9" w:rsidP="009E568C">
            <w:pPr>
              <w:jc w:val="center"/>
              <w:rPr>
                <w:rFonts w:ascii="Calibri" w:hAnsi="Calibri"/>
                <w:b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12.</w:t>
            </w:r>
            <w:r w:rsidR="009E568C"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30</w:t>
            </w: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 xml:space="preserve"> – 13-30</w:t>
            </w:r>
          </w:p>
        </w:tc>
        <w:tc>
          <w:tcPr>
            <w:tcW w:w="3118" w:type="dxa"/>
            <w:shd w:val="pct10" w:color="auto" w:fill="auto"/>
          </w:tcPr>
          <w:p w:rsidR="00B62AA9" w:rsidRPr="00FE7BBF" w:rsidRDefault="00C56611" w:rsidP="00884285">
            <w:pPr>
              <w:rPr>
                <w:rFonts w:ascii="Calibri" w:hAnsi="Calibri"/>
                <w:b/>
                <w:sz w:val="22"/>
                <w:szCs w:val="24"/>
                <w:lang w:val="pl-PL" w:eastAsia="pl-PL"/>
              </w:rPr>
            </w:pPr>
            <w:r w:rsidRPr="00C56611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Panel dyskusyjny</w:t>
            </w:r>
            <w:r w:rsidR="00C80107"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.</w:t>
            </w:r>
            <w:r w:rsidR="00B62AA9"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 xml:space="preserve"> </w:t>
            </w:r>
            <w:r w:rsidR="003F5E22"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Rola instytucji: pomoc formalna</w:t>
            </w:r>
          </w:p>
          <w:p w:rsidR="00B62AA9" w:rsidRPr="00FE7BBF" w:rsidRDefault="00B62AA9" w:rsidP="00884285">
            <w:pPr>
              <w:rPr>
                <w:rFonts w:ascii="Calibri" w:hAnsi="Calibri"/>
                <w:b/>
                <w:sz w:val="22"/>
                <w:szCs w:val="24"/>
                <w:lang w:val="pl-PL" w:eastAsia="pl-PL"/>
              </w:rPr>
            </w:pPr>
          </w:p>
        </w:tc>
        <w:tc>
          <w:tcPr>
            <w:tcW w:w="4566" w:type="dxa"/>
            <w:shd w:val="pct10" w:color="auto" w:fill="auto"/>
          </w:tcPr>
          <w:p w:rsidR="00C35783" w:rsidRPr="00C35783" w:rsidRDefault="00C35783" w:rsidP="00C56611">
            <w:pPr>
              <w:pStyle w:val="Akapitzlist"/>
              <w:numPr>
                <w:ilvl w:val="0"/>
                <w:numId w:val="13"/>
              </w:numPr>
              <w:ind w:left="318" w:hanging="219"/>
              <w:rPr>
                <w:rFonts w:ascii="Calibri" w:hAnsi="Calibri"/>
                <w:sz w:val="22"/>
                <w:szCs w:val="24"/>
                <w:u w:val="single"/>
                <w:lang w:val="pl-PL" w:eastAsia="pl-PL"/>
              </w:rPr>
            </w:pPr>
            <w:r w:rsidRPr="00C35783">
              <w:rPr>
                <w:rFonts w:ascii="Calibri" w:hAnsi="Calibri"/>
                <w:sz w:val="22"/>
                <w:szCs w:val="24"/>
                <w:u w:val="single"/>
                <w:lang w:val="pl-PL" w:eastAsia="pl-PL"/>
              </w:rPr>
              <w:t>Moderator:</w:t>
            </w:r>
            <w:r w:rsidRPr="00C35783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 Prof. dr hab. Jacek Kuźnicki, </w:t>
            </w:r>
            <w:r w:rsidRPr="00C35783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Międzynarodowy Instytut Biologii Molekularnej i Komórkowej</w:t>
            </w:r>
          </w:p>
          <w:p w:rsidR="00C56611" w:rsidRPr="00C56611" w:rsidRDefault="00C56611" w:rsidP="00C56611">
            <w:pPr>
              <w:pStyle w:val="Akapitzlist"/>
              <w:numPr>
                <w:ilvl w:val="0"/>
                <w:numId w:val="13"/>
              </w:numPr>
              <w:ind w:left="318" w:hanging="219"/>
              <w:rPr>
                <w:rFonts w:ascii="Calibri" w:hAnsi="Calibri"/>
                <w:sz w:val="22"/>
                <w:szCs w:val="24"/>
                <w:lang w:val="pl-PL" w:eastAsia="pl-PL"/>
              </w:rPr>
            </w:pPr>
            <w:r w:rsidRPr="00C56611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Dorota Buchwald-Cieślak, </w:t>
            </w:r>
            <w:r w:rsidRPr="00C56611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Centrum Administracyjnego Wsparcia Projektów Uniwersytetu Jagiellońskiego</w:t>
            </w:r>
          </w:p>
          <w:p w:rsidR="00C56611" w:rsidRPr="00C56611" w:rsidRDefault="00C56611" w:rsidP="00C56611">
            <w:pPr>
              <w:numPr>
                <w:ilvl w:val="0"/>
                <w:numId w:val="13"/>
              </w:numPr>
              <w:ind w:left="318" w:hanging="219"/>
              <w:jc w:val="left"/>
              <w:rPr>
                <w:rFonts w:ascii="Calibri" w:hAnsi="Calibri"/>
                <w:sz w:val="22"/>
                <w:szCs w:val="24"/>
                <w:lang w:val="pl-PL" w:eastAsia="pl-PL"/>
              </w:rPr>
            </w:pPr>
            <w:r w:rsidRPr="00C56611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Prof. Maciej </w:t>
            </w:r>
            <w:proofErr w:type="spellStart"/>
            <w:r w:rsidRPr="00C56611">
              <w:rPr>
                <w:rFonts w:ascii="Calibri" w:hAnsi="Calibri"/>
                <w:sz w:val="22"/>
                <w:szCs w:val="24"/>
                <w:lang w:val="pl-PL" w:eastAsia="pl-PL"/>
              </w:rPr>
              <w:t>Duszczyk</w:t>
            </w:r>
            <w:proofErr w:type="spellEnd"/>
            <w:r w:rsidRPr="00C56611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, </w:t>
            </w:r>
            <w:r w:rsidRPr="00C56611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Uniwersytet Warszawski</w:t>
            </w:r>
          </w:p>
          <w:p w:rsidR="00B62AA9" w:rsidRPr="00C35783" w:rsidRDefault="00B62AA9" w:rsidP="00C35783">
            <w:pPr>
              <w:pStyle w:val="Akapitzlist"/>
              <w:numPr>
                <w:ilvl w:val="0"/>
                <w:numId w:val="13"/>
              </w:numPr>
              <w:ind w:left="317" w:hanging="218"/>
              <w:jc w:val="left"/>
              <w:rPr>
                <w:rFonts w:ascii="Calibri" w:hAnsi="Calibri"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Dr </w:t>
            </w:r>
            <w:r w:rsidR="0068137F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hab. </w:t>
            </w:r>
            <w:r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Natalia Letki, </w:t>
            </w:r>
            <w:r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U</w:t>
            </w:r>
            <w:r w:rsidR="00502F42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 xml:space="preserve">niwersytet </w:t>
            </w:r>
            <w:r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W</w:t>
            </w:r>
            <w:r w:rsidR="00502F42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arszawski</w:t>
            </w:r>
          </w:p>
        </w:tc>
      </w:tr>
      <w:tr w:rsidR="00B62AA9" w:rsidRPr="0068137F" w:rsidTr="00FE7BBF">
        <w:trPr>
          <w:trHeight w:val="717"/>
        </w:trPr>
        <w:tc>
          <w:tcPr>
            <w:tcW w:w="1526" w:type="dxa"/>
          </w:tcPr>
          <w:p w:rsidR="00B62AA9" w:rsidRPr="00FE7BBF" w:rsidRDefault="00B62AA9" w:rsidP="002D1681">
            <w:pPr>
              <w:jc w:val="center"/>
              <w:rPr>
                <w:rFonts w:ascii="Calibri" w:hAnsi="Calibri"/>
                <w:b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13.30 – 14.15</w:t>
            </w:r>
          </w:p>
        </w:tc>
        <w:tc>
          <w:tcPr>
            <w:tcW w:w="3118" w:type="dxa"/>
          </w:tcPr>
          <w:p w:rsidR="00B62AA9" w:rsidRPr="00FE7BBF" w:rsidRDefault="00C80107" w:rsidP="00C80107">
            <w:pPr>
              <w:rPr>
                <w:rFonts w:ascii="Calibri" w:hAnsi="Calibri"/>
                <w:b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Panel dyskusyjny.</w:t>
            </w:r>
            <w:r w:rsidR="00B62AA9"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 xml:space="preserve"> </w:t>
            </w:r>
            <w:r w:rsidR="003F5E22"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 xml:space="preserve">Rola instytucji: </w:t>
            </w: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p</w:t>
            </w:r>
            <w:r w:rsidR="003F5E22"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 xml:space="preserve">omoc </w:t>
            </w:r>
            <w:r w:rsidR="007815A3"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merytoryczna</w:t>
            </w:r>
          </w:p>
        </w:tc>
        <w:tc>
          <w:tcPr>
            <w:tcW w:w="4566" w:type="dxa"/>
          </w:tcPr>
          <w:p w:rsidR="00B62AA9" w:rsidRPr="00FE7BBF" w:rsidRDefault="00C35783" w:rsidP="00874566">
            <w:pPr>
              <w:pStyle w:val="Akapitzlist"/>
              <w:numPr>
                <w:ilvl w:val="0"/>
                <w:numId w:val="14"/>
              </w:numPr>
              <w:ind w:left="317" w:hanging="218"/>
              <w:jc w:val="left"/>
              <w:rPr>
                <w:rFonts w:ascii="Calibri" w:hAnsi="Calibri"/>
                <w:sz w:val="22"/>
                <w:szCs w:val="24"/>
                <w:lang w:val="pl-PL" w:eastAsia="pl-PL"/>
              </w:rPr>
            </w:pPr>
            <w:r>
              <w:rPr>
                <w:rFonts w:ascii="Calibri" w:hAnsi="Calibri"/>
                <w:sz w:val="22"/>
                <w:szCs w:val="24"/>
                <w:u w:val="single"/>
                <w:lang w:val="pl-PL" w:eastAsia="pl-PL"/>
              </w:rPr>
              <w:t>Moderator:</w:t>
            </w:r>
            <w:r w:rsidRPr="00C35783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 </w:t>
            </w:r>
            <w:r w:rsidR="00B62AA9"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>Prof. dr hab. Tadeusz Burczyński, IP</w:t>
            </w:r>
            <w:r w:rsidR="00C80107"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>PT PAN</w:t>
            </w:r>
          </w:p>
          <w:p w:rsidR="00502F42" w:rsidRPr="00FE7BBF" w:rsidRDefault="00B62AA9" w:rsidP="00874566">
            <w:pPr>
              <w:pStyle w:val="Akapitzlist"/>
              <w:numPr>
                <w:ilvl w:val="0"/>
                <w:numId w:val="14"/>
              </w:numPr>
              <w:ind w:left="317" w:hanging="218"/>
              <w:jc w:val="left"/>
              <w:rPr>
                <w:rFonts w:ascii="Calibri" w:hAnsi="Calibri"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>Prof.</w:t>
            </w:r>
            <w:r w:rsidR="003F5E22"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 </w:t>
            </w:r>
            <w:r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>dr</w:t>
            </w:r>
            <w:bookmarkStart w:id="0" w:name="_GoBack"/>
            <w:bookmarkEnd w:id="0"/>
            <w:r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 hab. </w:t>
            </w:r>
            <w:r w:rsidR="009E568C"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>Agnieszka Chacińska</w:t>
            </w:r>
            <w:r w:rsidR="00502F42"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>,</w:t>
            </w:r>
            <w:r w:rsidR="00502F42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 xml:space="preserve"> Międzynarodowy Instytut Biologii Molekularnej i Komórkowej </w:t>
            </w:r>
          </w:p>
          <w:p w:rsidR="00B62AA9" w:rsidRPr="00FE7BBF" w:rsidRDefault="00B62AA9" w:rsidP="00874566">
            <w:pPr>
              <w:pStyle w:val="Akapitzlist"/>
              <w:numPr>
                <w:ilvl w:val="0"/>
                <w:numId w:val="14"/>
              </w:numPr>
              <w:ind w:left="317" w:hanging="218"/>
              <w:jc w:val="left"/>
              <w:rPr>
                <w:rFonts w:ascii="Calibri" w:hAnsi="Calibri"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>D</w:t>
            </w:r>
            <w:r w:rsidR="009E568C"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r hab. Magdalena Król, </w:t>
            </w:r>
            <w:r w:rsidR="009E568C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S</w:t>
            </w:r>
            <w:r w:rsidR="00502F42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 xml:space="preserve">zkoła </w:t>
            </w:r>
            <w:r w:rsidR="009E568C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G</w:t>
            </w:r>
            <w:r w:rsidR="00502F42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 xml:space="preserve">łówna </w:t>
            </w:r>
            <w:r w:rsidR="009E568C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G</w:t>
            </w:r>
            <w:r w:rsidR="00502F42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 xml:space="preserve">ospodarstwa </w:t>
            </w:r>
            <w:r w:rsidR="009E568C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W</w:t>
            </w:r>
            <w:r w:rsidR="00502F42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iejskiego</w:t>
            </w:r>
          </w:p>
          <w:p w:rsidR="00B62AA9" w:rsidRPr="00FE7BBF" w:rsidRDefault="006A02CF" w:rsidP="00874566">
            <w:pPr>
              <w:pStyle w:val="Akapitzlist"/>
              <w:numPr>
                <w:ilvl w:val="0"/>
                <w:numId w:val="14"/>
              </w:numPr>
              <w:ind w:left="317" w:hanging="218"/>
              <w:jc w:val="left"/>
              <w:rPr>
                <w:rFonts w:ascii="Calibri" w:hAnsi="Calibri"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sz w:val="22"/>
                <w:szCs w:val="24"/>
                <w:lang w:val="pl-PL" w:eastAsia="pl-PL"/>
              </w:rPr>
              <w:t xml:space="preserve">Dr hab. Piotr Nowak, </w:t>
            </w:r>
            <w:r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I</w:t>
            </w:r>
            <w:r w:rsidR="00FE7BBF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 xml:space="preserve">nstytut </w:t>
            </w:r>
            <w:r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M</w:t>
            </w:r>
            <w:r w:rsidR="00FE7BBF"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>atematyczny</w:t>
            </w:r>
            <w:r w:rsidRPr="00FE7BBF">
              <w:rPr>
                <w:rFonts w:ascii="Calibri" w:hAnsi="Calibri"/>
                <w:i/>
                <w:sz w:val="22"/>
                <w:szCs w:val="24"/>
                <w:lang w:val="pl-PL" w:eastAsia="pl-PL"/>
              </w:rPr>
              <w:t xml:space="preserve"> PAN</w:t>
            </w:r>
          </w:p>
        </w:tc>
      </w:tr>
      <w:tr w:rsidR="00B62AA9" w:rsidRPr="00FE7BBF" w:rsidTr="00FE7BBF">
        <w:trPr>
          <w:trHeight w:val="717"/>
        </w:trPr>
        <w:tc>
          <w:tcPr>
            <w:tcW w:w="1526" w:type="dxa"/>
            <w:shd w:val="pct10" w:color="auto" w:fill="auto"/>
          </w:tcPr>
          <w:p w:rsidR="00B62AA9" w:rsidRPr="00FE7BBF" w:rsidRDefault="00B62AA9" w:rsidP="002D1681">
            <w:pPr>
              <w:jc w:val="center"/>
              <w:rPr>
                <w:rFonts w:ascii="Calibri" w:hAnsi="Calibri"/>
                <w:b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14.15  – 14.30</w:t>
            </w:r>
          </w:p>
        </w:tc>
        <w:tc>
          <w:tcPr>
            <w:tcW w:w="3118" w:type="dxa"/>
            <w:shd w:val="pct10" w:color="auto" w:fill="auto"/>
          </w:tcPr>
          <w:p w:rsidR="00B62AA9" w:rsidRPr="00FE7BBF" w:rsidRDefault="00B62AA9" w:rsidP="00C57664">
            <w:pPr>
              <w:rPr>
                <w:rFonts w:ascii="Calibri" w:hAnsi="Calibri"/>
                <w:b/>
                <w:sz w:val="22"/>
                <w:szCs w:val="24"/>
                <w:lang w:val="pl-PL" w:eastAsia="pl-PL"/>
              </w:rPr>
            </w:pPr>
            <w:r w:rsidRPr="00FE7BBF">
              <w:rPr>
                <w:rFonts w:ascii="Calibri" w:hAnsi="Calibri"/>
                <w:b/>
                <w:sz w:val="22"/>
                <w:szCs w:val="24"/>
                <w:lang w:val="pl-PL" w:eastAsia="pl-PL"/>
              </w:rPr>
              <w:t>DYSKUSJA</w:t>
            </w:r>
          </w:p>
        </w:tc>
        <w:tc>
          <w:tcPr>
            <w:tcW w:w="4566" w:type="dxa"/>
            <w:shd w:val="pct10" w:color="auto" w:fill="auto"/>
          </w:tcPr>
          <w:p w:rsidR="00B62AA9" w:rsidRPr="00FE7BBF" w:rsidRDefault="00B62AA9" w:rsidP="00884285">
            <w:pPr>
              <w:rPr>
                <w:rFonts w:ascii="Calibri" w:hAnsi="Calibri"/>
                <w:sz w:val="22"/>
                <w:szCs w:val="24"/>
                <w:lang w:val="pl-PL" w:eastAsia="pl-PL"/>
              </w:rPr>
            </w:pPr>
          </w:p>
        </w:tc>
      </w:tr>
    </w:tbl>
    <w:p w:rsidR="00B62AA9" w:rsidRPr="00FE7BBF" w:rsidRDefault="00B62AA9" w:rsidP="00884285">
      <w:pPr>
        <w:rPr>
          <w:sz w:val="18"/>
          <w:lang w:val="pl-PL"/>
        </w:rPr>
      </w:pPr>
    </w:p>
    <w:sectPr w:rsidR="00B62AA9" w:rsidRPr="00FE7BBF" w:rsidSect="00B00A27">
      <w:footerReference w:type="default" r:id="rId8"/>
      <w:headerReference w:type="first" r:id="rId9"/>
      <w:pgSz w:w="11906" w:h="16838"/>
      <w:pgMar w:top="67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A9" w:rsidRDefault="00B62AA9" w:rsidP="00EF4AC3">
      <w:r>
        <w:separator/>
      </w:r>
    </w:p>
  </w:endnote>
  <w:endnote w:type="continuationSeparator" w:id="0">
    <w:p w:rsidR="00B62AA9" w:rsidRDefault="00B62AA9" w:rsidP="00E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A9" w:rsidRDefault="00B62AA9">
    <w:pPr>
      <w:pStyle w:val="Stopka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E7BBF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pl-PL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E4B29">
      <w:rPr>
        <w:b/>
        <w:bCs/>
        <w:noProof/>
      </w:rPr>
      <w:t>1</w:t>
    </w:r>
    <w:r>
      <w:rPr>
        <w:b/>
        <w:bCs/>
      </w:rPr>
      <w:fldChar w:fldCharType="end"/>
    </w:r>
  </w:p>
  <w:p w:rsidR="00B62AA9" w:rsidRDefault="00B62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A9" w:rsidRDefault="00B62AA9" w:rsidP="00EF4AC3">
      <w:r>
        <w:separator/>
      </w:r>
    </w:p>
  </w:footnote>
  <w:footnote w:type="continuationSeparator" w:id="0">
    <w:p w:rsidR="00B62AA9" w:rsidRDefault="00B62AA9" w:rsidP="00EF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A9" w:rsidRDefault="003F5E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2850" cy="1637665"/>
          <wp:effectExtent l="0" t="0" r="0" b="635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37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E84"/>
    <w:multiLevelType w:val="hybridMultilevel"/>
    <w:tmpl w:val="6BD43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53C9"/>
    <w:multiLevelType w:val="hybridMultilevel"/>
    <w:tmpl w:val="3F10C874"/>
    <w:lvl w:ilvl="0" w:tplc="F73EACFC">
      <w:start w:val="1"/>
      <w:numFmt w:val="lowerLetter"/>
      <w:lvlText w:val="%1)"/>
      <w:lvlJc w:val="left"/>
      <w:pPr>
        <w:ind w:left="1429" w:hanging="360"/>
      </w:pPr>
      <w:rPr>
        <w:rFonts w:cs="Arial"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674A27"/>
    <w:multiLevelType w:val="hybridMultilevel"/>
    <w:tmpl w:val="1D06C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82D9C"/>
    <w:multiLevelType w:val="hybridMultilevel"/>
    <w:tmpl w:val="1030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957A8"/>
    <w:multiLevelType w:val="hybridMultilevel"/>
    <w:tmpl w:val="21BC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1571D"/>
    <w:multiLevelType w:val="hybridMultilevel"/>
    <w:tmpl w:val="611E5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652F01"/>
    <w:multiLevelType w:val="hybridMultilevel"/>
    <w:tmpl w:val="E124AAC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45FD443B"/>
    <w:multiLevelType w:val="hybridMultilevel"/>
    <w:tmpl w:val="7EA40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104C43"/>
    <w:multiLevelType w:val="hybridMultilevel"/>
    <w:tmpl w:val="FA0C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0543C"/>
    <w:multiLevelType w:val="hybridMultilevel"/>
    <w:tmpl w:val="8D84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212C5"/>
    <w:multiLevelType w:val="hybridMultilevel"/>
    <w:tmpl w:val="DBB8C16C"/>
    <w:lvl w:ilvl="0" w:tplc="F73EAC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F73418"/>
    <w:multiLevelType w:val="hybridMultilevel"/>
    <w:tmpl w:val="89A06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E5258"/>
    <w:multiLevelType w:val="hybridMultilevel"/>
    <w:tmpl w:val="2CD6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F5B97"/>
    <w:multiLevelType w:val="hybridMultilevel"/>
    <w:tmpl w:val="D584E76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85"/>
    <w:rsid w:val="000F03CF"/>
    <w:rsid w:val="00101093"/>
    <w:rsid w:val="00133C70"/>
    <w:rsid w:val="00157E30"/>
    <w:rsid w:val="00171210"/>
    <w:rsid w:val="00186678"/>
    <w:rsid w:val="00187F1D"/>
    <w:rsid w:val="001D2804"/>
    <w:rsid w:val="00234BF1"/>
    <w:rsid w:val="002870E4"/>
    <w:rsid w:val="002923E7"/>
    <w:rsid w:val="002A7315"/>
    <w:rsid w:val="002D1681"/>
    <w:rsid w:val="002D67AB"/>
    <w:rsid w:val="002E4BFE"/>
    <w:rsid w:val="002F1D68"/>
    <w:rsid w:val="0030626C"/>
    <w:rsid w:val="00340A12"/>
    <w:rsid w:val="00393AAC"/>
    <w:rsid w:val="003C24E3"/>
    <w:rsid w:val="003D64C4"/>
    <w:rsid w:val="003E5CC0"/>
    <w:rsid w:val="003F5E22"/>
    <w:rsid w:val="00426E31"/>
    <w:rsid w:val="004E2CDF"/>
    <w:rsid w:val="00502F42"/>
    <w:rsid w:val="005477DC"/>
    <w:rsid w:val="006668F1"/>
    <w:rsid w:val="006773CF"/>
    <w:rsid w:val="0068137F"/>
    <w:rsid w:val="006A02CF"/>
    <w:rsid w:val="006A7A9E"/>
    <w:rsid w:val="006E4B29"/>
    <w:rsid w:val="007004E0"/>
    <w:rsid w:val="0072613E"/>
    <w:rsid w:val="007339CE"/>
    <w:rsid w:val="00767568"/>
    <w:rsid w:val="007815A3"/>
    <w:rsid w:val="007B0DF7"/>
    <w:rsid w:val="007B6CC7"/>
    <w:rsid w:val="008060D9"/>
    <w:rsid w:val="008659C5"/>
    <w:rsid w:val="00874566"/>
    <w:rsid w:val="00884285"/>
    <w:rsid w:val="008E0059"/>
    <w:rsid w:val="009014AF"/>
    <w:rsid w:val="00914E5E"/>
    <w:rsid w:val="00935163"/>
    <w:rsid w:val="00985339"/>
    <w:rsid w:val="00995B2F"/>
    <w:rsid w:val="009E568C"/>
    <w:rsid w:val="00A15FB9"/>
    <w:rsid w:val="00A2586A"/>
    <w:rsid w:val="00A6188F"/>
    <w:rsid w:val="00A87A76"/>
    <w:rsid w:val="00B00A27"/>
    <w:rsid w:val="00B32054"/>
    <w:rsid w:val="00B56E81"/>
    <w:rsid w:val="00B61B0D"/>
    <w:rsid w:val="00B62AA9"/>
    <w:rsid w:val="00C231DC"/>
    <w:rsid w:val="00C35783"/>
    <w:rsid w:val="00C42D6F"/>
    <w:rsid w:val="00C56611"/>
    <w:rsid w:val="00C57664"/>
    <w:rsid w:val="00C80107"/>
    <w:rsid w:val="00C83DC1"/>
    <w:rsid w:val="00C85CAA"/>
    <w:rsid w:val="00C900CC"/>
    <w:rsid w:val="00C952E4"/>
    <w:rsid w:val="00CC1ECB"/>
    <w:rsid w:val="00CD7150"/>
    <w:rsid w:val="00CF0F2C"/>
    <w:rsid w:val="00D7693F"/>
    <w:rsid w:val="00DA38B2"/>
    <w:rsid w:val="00DF4FF7"/>
    <w:rsid w:val="00DF61C3"/>
    <w:rsid w:val="00E03A8D"/>
    <w:rsid w:val="00EF4AC3"/>
    <w:rsid w:val="00F512F1"/>
    <w:rsid w:val="00F9353F"/>
    <w:rsid w:val="00FA5738"/>
    <w:rsid w:val="00FB6C06"/>
    <w:rsid w:val="00FC7FE2"/>
    <w:rsid w:val="00FD1F54"/>
    <w:rsid w:val="00FD2D9D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DC"/>
    <w:pPr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2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2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2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84285"/>
    <w:rPr>
      <w:rFonts w:ascii="Cambria" w:hAnsi="Cambria" w:cs="Times New Roman"/>
      <w:b/>
      <w:bCs/>
      <w:color w:val="4F81BD"/>
      <w:spacing w:val="-5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84285"/>
    <w:rPr>
      <w:rFonts w:ascii="Cambria" w:hAnsi="Cambria" w:cs="Times New Roman"/>
      <w:b/>
      <w:bCs/>
      <w:color w:val="4F81BD"/>
      <w:spacing w:val="-5"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84285"/>
    <w:rPr>
      <w:rFonts w:ascii="Cambria" w:hAnsi="Cambria" w:cs="Times New Roman"/>
      <w:b/>
      <w:bCs/>
      <w:i/>
      <w:iCs/>
      <w:color w:val="4F81BD"/>
      <w:spacing w:val="-5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A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A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C231DC"/>
    <w:pPr>
      <w:widowControl w:val="0"/>
      <w:suppressAutoHyphens/>
      <w:spacing w:after="120"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231DC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color w:val="000000"/>
      <w:spacing w:val="0"/>
      <w:sz w:val="24"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C231DC"/>
    <w:rPr>
      <w:rFonts w:ascii="Verdana" w:hAnsi="Verdana" w:cs="Courier New"/>
      <w:b/>
      <w:bCs/>
      <w:color w:val="000000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231D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31DC"/>
    <w:rPr>
      <w:rFonts w:ascii="Arial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99"/>
    <w:qFormat/>
    <w:rsid w:val="00FA5738"/>
    <w:pPr>
      <w:ind w:left="720"/>
      <w:contextualSpacing/>
    </w:pPr>
  </w:style>
  <w:style w:type="table" w:customStyle="1" w:styleId="Tabela-Siatka1">
    <w:name w:val="Tabela - Siatka1"/>
    <w:uiPriority w:val="99"/>
    <w:rsid w:val="00914E5E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rotgrzecznociowy">
    <w:name w:val="Salutation"/>
    <w:basedOn w:val="Normalny"/>
    <w:next w:val="Normalny"/>
    <w:link w:val="ZwrotgrzecznociowyZnak"/>
    <w:uiPriority w:val="99"/>
    <w:rsid w:val="00914E5E"/>
    <w:pPr>
      <w:spacing w:before="220" w:after="220" w:line="220" w:lineRule="atLeast"/>
      <w:jc w:val="left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914E5E"/>
    <w:rPr>
      <w:rFonts w:ascii="Arial" w:hAnsi="Arial" w:cs="Times New Roman"/>
      <w:spacing w:val="-5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4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4BFE"/>
    <w:rPr>
      <w:rFonts w:ascii="Arial" w:hAnsi="Arial" w:cs="Times New Roman"/>
      <w:b/>
      <w:bCs/>
      <w:spacing w:val="-5"/>
      <w:sz w:val="20"/>
      <w:szCs w:val="20"/>
      <w:lang w:val="en-US"/>
    </w:rPr>
  </w:style>
  <w:style w:type="table" w:customStyle="1" w:styleId="Tabela-Siatka2">
    <w:name w:val="Tabela - Siatka2"/>
    <w:uiPriority w:val="99"/>
    <w:rsid w:val="003C24E3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80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DC"/>
    <w:pPr>
      <w:jc w:val="both"/>
    </w:pPr>
    <w:rPr>
      <w:rFonts w:ascii="Arial" w:eastAsia="Times New Roman" w:hAnsi="Arial"/>
      <w:spacing w:val="-5"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2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2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2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84285"/>
    <w:rPr>
      <w:rFonts w:ascii="Cambria" w:hAnsi="Cambria" w:cs="Times New Roman"/>
      <w:b/>
      <w:bCs/>
      <w:color w:val="4F81BD"/>
      <w:spacing w:val="-5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84285"/>
    <w:rPr>
      <w:rFonts w:ascii="Cambria" w:hAnsi="Cambria" w:cs="Times New Roman"/>
      <w:b/>
      <w:bCs/>
      <w:color w:val="4F81BD"/>
      <w:spacing w:val="-5"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84285"/>
    <w:rPr>
      <w:rFonts w:ascii="Cambria" w:hAnsi="Cambria" w:cs="Times New Roman"/>
      <w:b/>
      <w:bCs/>
      <w:i/>
      <w:iCs/>
      <w:color w:val="4F81BD"/>
      <w:spacing w:val="-5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A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A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C231DC"/>
    <w:pPr>
      <w:widowControl w:val="0"/>
      <w:suppressAutoHyphens/>
      <w:spacing w:after="120"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231DC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color w:val="000000"/>
      <w:spacing w:val="0"/>
      <w:sz w:val="24"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C231DC"/>
    <w:rPr>
      <w:rFonts w:ascii="Verdana" w:hAnsi="Verdana" w:cs="Courier New"/>
      <w:b/>
      <w:bCs/>
      <w:color w:val="000000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231D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31DC"/>
    <w:rPr>
      <w:rFonts w:ascii="Arial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99"/>
    <w:qFormat/>
    <w:rsid w:val="00FA5738"/>
    <w:pPr>
      <w:ind w:left="720"/>
      <w:contextualSpacing/>
    </w:pPr>
  </w:style>
  <w:style w:type="table" w:customStyle="1" w:styleId="Tabela-Siatka1">
    <w:name w:val="Tabela - Siatka1"/>
    <w:uiPriority w:val="99"/>
    <w:rsid w:val="00914E5E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rotgrzecznociowy">
    <w:name w:val="Salutation"/>
    <w:basedOn w:val="Normalny"/>
    <w:next w:val="Normalny"/>
    <w:link w:val="ZwrotgrzecznociowyZnak"/>
    <w:uiPriority w:val="99"/>
    <w:rsid w:val="00914E5E"/>
    <w:pPr>
      <w:spacing w:before="220" w:after="220" w:line="220" w:lineRule="atLeast"/>
      <w:jc w:val="left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914E5E"/>
    <w:rPr>
      <w:rFonts w:ascii="Arial" w:hAnsi="Arial" w:cs="Times New Roman"/>
      <w:spacing w:val="-5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4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4BFE"/>
    <w:rPr>
      <w:rFonts w:ascii="Arial" w:hAnsi="Arial" w:cs="Times New Roman"/>
      <w:b/>
      <w:bCs/>
      <w:spacing w:val="-5"/>
      <w:sz w:val="20"/>
      <w:szCs w:val="20"/>
      <w:lang w:val="en-US"/>
    </w:rPr>
  </w:style>
  <w:style w:type="table" w:customStyle="1" w:styleId="Tabela-Siatka2">
    <w:name w:val="Tabela - Siatka2"/>
    <w:uiPriority w:val="99"/>
    <w:rsid w:val="003C24E3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80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2007\KPK-Wzor_Listu_PL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KPK-Wzor_Listu_PL-2016</Template>
  <TotalTime>154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Obchodów 10-lecia ERC w Polsce</vt:lpstr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Obchodów 10-lecia ERC w Polsce</dc:title>
  <dc:creator>BHryniszyn</dc:creator>
  <cp:lastModifiedBy>WStudencki</cp:lastModifiedBy>
  <cp:revision>20</cp:revision>
  <cp:lastPrinted>2017-02-15T14:28:00Z</cp:lastPrinted>
  <dcterms:created xsi:type="dcterms:W3CDTF">2017-01-31T09:34:00Z</dcterms:created>
  <dcterms:modified xsi:type="dcterms:W3CDTF">2017-03-13T11:29:00Z</dcterms:modified>
</cp:coreProperties>
</file>